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ADE" w:rsidRDefault="0034182B">
      <w:r>
        <w:t>May 18, 2011</w:t>
      </w:r>
    </w:p>
    <w:p w:rsidR="0034182B" w:rsidRDefault="0034182B"/>
    <w:p w:rsidR="0034182B" w:rsidRDefault="0034182B">
      <w:r>
        <w:t>TO: Parents/Students of Honors Biology</w:t>
      </w:r>
    </w:p>
    <w:p w:rsidR="0034182B" w:rsidRDefault="0034182B">
      <w:r>
        <w:t>RE: Frog Dissection</w:t>
      </w:r>
    </w:p>
    <w:p w:rsidR="0034182B" w:rsidRDefault="0034182B">
      <w:r>
        <w:t>The time of year is approaching that will include a frog dissection as part of the Honors Biology curriculum. This letter is to inform you of the legal right to refuse to participate in this activity, as per School Code PA 30, No. 14 Sections 2 and 1522, as seen below:</w:t>
      </w:r>
    </w:p>
    <w:p w:rsidR="0034182B" w:rsidRDefault="0034182B" w:rsidP="0034182B">
      <w:pPr>
        <w:ind w:left="900" w:right="720"/>
      </w:pPr>
      <w:r w:rsidRPr="0034182B">
        <w:rPr>
          <w:rFonts w:ascii="Arial" w:eastAsia="Times New Roman" w:hAnsi="Arial" w:cs="Arial"/>
          <w:color w:val="000000"/>
          <w:sz w:val="18"/>
        </w:rPr>
        <w:t xml:space="preserve">School Code PA 30, No. 14 </w:t>
      </w:r>
      <w:r w:rsidRPr="0034182B">
        <w:rPr>
          <w:rFonts w:ascii="Arial" w:eastAsia="Times New Roman" w:hAnsi="Arial" w:cs="Arial"/>
          <w:color w:val="000000"/>
          <w:sz w:val="18"/>
          <w:szCs w:val="18"/>
        </w:rPr>
        <w:br/>
      </w:r>
      <w:r w:rsidRPr="0034182B">
        <w:rPr>
          <w:rFonts w:ascii="Arial" w:eastAsia="Times New Roman" w:hAnsi="Arial" w:cs="Arial"/>
          <w:color w:val="000000"/>
          <w:sz w:val="18"/>
          <w:szCs w:val="18"/>
        </w:rPr>
        <w:br/>
      </w:r>
      <w:r w:rsidRPr="0034182B">
        <w:rPr>
          <w:rFonts w:ascii="Arial" w:eastAsia="Times New Roman" w:hAnsi="Arial" w:cs="Arial"/>
          <w:color w:val="000000"/>
          <w:sz w:val="18"/>
        </w:rPr>
        <w:t>Section 2: The act is amended by adding a section to read</w:t>
      </w:r>
      <w:proofErr w:type="gramStart"/>
      <w:r w:rsidRPr="0034182B">
        <w:rPr>
          <w:rFonts w:ascii="Arial" w:eastAsia="Times New Roman" w:hAnsi="Arial" w:cs="Arial"/>
          <w:color w:val="000000"/>
          <w:sz w:val="18"/>
        </w:rPr>
        <w:t>:</w:t>
      </w:r>
      <w:proofErr w:type="gramEnd"/>
      <w:r w:rsidRPr="0034182B">
        <w:rPr>
          <w:rFonts w:ascii="Arial" w:eastAsia="Times New Roman" w:hAnsi="Arial" w:cs="Arial"/>
          <w:color w:val="000000"/>
          <w:sz w:val="18"/>
          <w:szCs w:val="18"/>
        </w:rPr>
        <w:br/>
      </w:r>
      <w:r w:rsidRPr="0034182B">
        <w:rPr>
          <w:rFonts w:ascii="Arial" w:eastAsia="Times New Roman" w:hAnsi="Arial" w:cs="Arial"/>
          <w:color w:val="000000"/>
          <w:sz w:val="18"/>
        </w:rPr>
        <w:t xml:space="preserve">Section 1522. Pupil's Right of Refusal; Animal Dissection </w:t>
      </w:r>
      <w:r w:rsidRPr="0034182B">
        <w:rPr>
          <w:rFonts w:ascii="Arial" w:eastAsia="Times New Roman" w:hAnsi="Arial" w:cs="Arial"/>
          <w:color w:val="000000"/>
          <w:sz w:val="18"/>
          <w:szCs w:val="18"/>
        </w:rPr>
        <w:br/>
      </w:r>
      <w:r w:rsidRPr="0034182B">
        <w:rPr>
          <w:rFonts w:ascii="Arial" w:eastAsia="Times New Roman" w:hAnsi="Arial" w:cs="Arial"/>
          <w:color w:val="000000"/>
          <w:sz w:val="18"/>
          <w:szCs w:val="18"/>
        </w:rPr>
        <w:br/>
      </w:r>
      <w:r w:rsidRPr="0034182B">
        <w:rPr>
          <w:rFonts w:ascii="Arial" w:eastAsia="Times New Roman" w:hAnsi="Arial" w:cs="Arial"/>
          <w:color w:val="000000"/>
          <w:sz w:val="18"/>
        </w:rPr>
        <w:t>(a) Public or nonpublic school pupils from kindergarten through grade twelve may refuse to dissect, vivisect, incubate, capture or otherwise warm or destroy animals, or any parts thereof, as part of their course of instruction.</w:t>
      </w:r>
      <w:r w:rsidRPr="0034182B">
        <w:rPr>
          <w:rFonts w:ascii="Arial" w:eastAsia="Times New Roman" w:hAnsi="Arial" w:cs="Arial"/>
          <w:color w:val="000000"/>
          <w:sz w:val="18"/>
          <w:szCs w:val="18"/>
        </w:rPr>
        <w:br/>
      </w:r>
      <w:r w:rsidRPr="0034182B">
        <w:rPr>
          <w:rFonts w:ascii="Arial" w:eastAsia="Times New Roman" w:hAnsi="Arial" w:cs="Arial"/>
          <w:color w:val="000000"/>
          <w:sz w:val="18"/>
        </w:rPr>
        <w:t>(b) Schools shall notify incoming pupils and their parents or guardian of the right to decline to participate in an education project involving harmful or destructive use of animals and authorize parents or guardians to assert the rights of their children to refuse to participate in those projects. Notice shall be given not less than three (3) weeks prior to the scheduled course exercise which involves the use of animals.</w:t>
      </w:r>
      <w:r w:rsidRPr="0034182B">
        <w:rPr>
          <w:rFonts w:ascii="Arial" w:eastAsia="Times New Roman" w:hAnsi="Arial" w:cs="Arial"/>
          <w:color w:val="000000"/>
          <w:sz w:val="18"/>
          <w:szCs w:val="18"/>
        </w:rPr>
        <w:br/>
      </w:r>
      <w:r w:rsidRPr="0034182B">
        <w:rPr>
          <w:rFonts w:ascii="Arial" w:eastAsia="Times New Roman" w:hAnsi="Arial" w:cs="Arial"/>
          <w:color w:val="000000"/>
          <w:sz w:val="18"/>
        </w:rPr>
        <w:t xml:space="preserve">(c) A pupil who chooses to refrain from participation or observation of a portion of a course of instruction in accordance with this section shall be offered an alternative education project for the purpose of providing the pupil an avenue for obtaining the factual knowledge, information or experience required by the course of study. If tests require harmful or destructive use of animals, pupils shall be offered alternative tests. A pupil shall not be discriminated against based upon his or her decision to exercise the right afforded that pupil by this section </w:t>
      </w:r>
      <w:proofErr w:type="gramStart"/>
      <w:r w:rsidRPr="0034182B">
        <w:rPr>
          <w:rFonts w:ascii="Arial" w:eastAsia="Times New Roman" w:hAnsi="Arial" w:cs="Arial"/>
          <w:color w:val="000000"/>
          <w:sz w:val="18"/>
        </w:rPr>
        <w:t>an</w:t>
      </w:r>
      <w:proofErr w:type="gramEnd"/>
      <w:r w:rsidRPr="0034182B">
        <w:rPr>
          <w:rFonts w:ascii="Arial" w:eastAsia="Times New Roman" w:hAnsi="Arial" w:cs="Arial"/>
          <w:color w:val="000000"/>
          <w:sz w:val="18"/>
        </w:rPr>
        <w:t xml:space="preserve"> lowering a grade because a pupil has chosen an alternative education project or test is strictly prohibited.</w:t>
      </w:r>
      <w:r w:rsidRPr="0034182B">
        <w:rPr>
          <w:rFonts w:ascii="Arial" w:eastAsia="Times New Roman" w:hAnsi="Arial" w:cs="Arial"/>
          <w:color w:val="000000"/>
          <w:sz w:val="18"/>
          <w:szCs w:val="18"/>
        </w:rPr>
        <w:br/>
      </w:r>
      <w:r w:rsidRPr="0034182B">
        <w:rPr>
          <w:rFonts w:ascii="Arial" w:eastAsia="Times New Roman" w:hAnsi="Arial" w:cs="Arial"/>
          <w:color w:val="000000"/>
          <w:sz w:val="18"/>
        </w:rPr>
        <w:t>(d) As used in this section, the following words and phrases shall have the meaning given to them in this subsection</w:t>
      </w:r>
      <w:proofErr w:type="gramStart"/>
      <w:r w:rsidRPr="0034182B">
        <w:rPr>
          <w:rFonts w:ascii="Arial" w:eastAsia="Times New Roman" w:hAnsi="Arial" w:cs="Arial"/>
          <w:color w:val="000000"/>
          <w:sz w:val="18"/>
        </w:rPr>
        <w:t>:</w:t>
      </w:r>
      <w:proofErr w:type="gramEnd"/>
      <w:r w:rsidRPr="0034182B">
        <w:rPr>
          <w:rFonts w:ascii="Arial" w:eastAsia="Times New Roman" w:hAnsi="Arial" w:cs="Arial"/>
          <w:color w:val="000000"/>
          <w:sz w:val="18"/>
          <w:szCs w:val="18"/>
        </w:rPr>
        <w:br/>
      </w:r>
      <w:r w:rsidRPr="0034182B">
        <w:rPr>
          <w:rFonts w:ascii="Arial" w:eastAsia="Times New Roman" w:hAnsi="Arial" w:cs="Arial"/>
          <w:color w:val="000000"/>
          <w:sz w:val="18"/>
        </w:rPr>
        <w:t>(1) "Alternative education project" shall include, but is not limited to, the use of video tapes, models, films, books and computers which would provide an alternate avenue for obtaining the knowledge, information or experience required by the course of study in question. The term also includes "alternative test". A pupil has the right to refuse any alternative education project or test which may involve or necessitate any harmful use of an animals or animal parts.</w:t>
      </w:r>
      <w:r w:rsidRPr="0034182B">
        <w:rPr>
          <w:rFonts w:ascii="Arial" w:eastAsia="Times New Roman" w:hAnsi="Arial" w:cs="Arial"/>
          <w:color w:val="000000"/>
          <w:sz w:val="18"/>
          <w:szCs w:val="18"/>
        </w:rPr>
        <w:br/>
      </w:r>
      <w:r w:rsidRPr="0034182B">
        <w:rPr>
          <w:rFonts w:ascii="Arial" w:eastAsia="Times New Roman" w:hAnsi="Arial" w:cs="Arial"/>
          <w:color w:val="000000"/>
          <w:sz w:val="18"/>
        </w:rPr>
        <w:t xml:space="preserve">(2) "Animal" shall mean any living organism of the kingdom </w:t>
      </w:r>
      <w:proofErr w:type="spellStart"/>
      <w:r w:rsidRPr="0034182B">
        <w:rPr>
          <w:rFonts w:ascii="Arial" w:eastAsia="Times New Roman" w:hAnsi="Arial" w:cs="Arial"/>
          <w:color w:val="000000"/>
          <w:sz w:val="18"/>
        </w:rPr>
        <w:t>animalia</w:t>
      </w:r>
      <w:proofErr w:type="spellEnd"/>
      <w:r w:rsidRPr="0034182B">
        <w:rPr>
          <w:rFonts w:ascii="Arial" w:eastAsia="Times New Roman" w:hAnsi="Arial" w:cs="Arial"/>
          <w:color w:val="000000"/>
          <w:sz w:val="18"/>
        </w:rPr>
        <w:t xml:space="preserve"> in the phylum </w:t>
      </w:r>
      <w:proofErr w:type="spellStart"/>
      <w:r w:rsidRPr="0034182B">
        <w:rPr>
          <w:rFonts w:ascii="Arial" w:eastAsia="Times New Roman" w:hAnsi="Arial" w:cs="Arial"/>
          <w:color w:val="000000"/>
          <w:sz w:val="18"/>
        </w:rPr>
        <w:t>chordata</w:t>
      </w:r>
      <w:proofErr w:type="spellEnd"/>
      <w:r w:rsidRPr="0034182B">
        <w:rPr>
          <w:rFonts w:ascii="Arial" w:eastAsia="Times New Roman" w:hAnsi="Arial" w:cs="Arial"/>
          <w:color w:val="000000"/>
          <w:sz w:val="18"/>
        </w:rPr>
        <w:t>, organisms which have a notochord. The term also includes an animal's cadaver or severed parts of any animal's cadaver.</w:t>
      </w:r>
      <w:r w:rsidRPr="0034182B">
        <w:rPr>
          <w:rFonts w:ascii="Arial" w:eastAsia="Times New Roman" w:hAnsi="Arial" w:cs="Arial"/>
          <w:color w:val="000000"/>
          <w:sz w:val="18"/>
          <w:szCs w:val="18"/>
        </w:rPr>
        <w:br/>
      </w:r>
      <w:r w:rsidRPr="0034182B">
        <w:rPr>
          <w:rFonts w:ascii="Arial" w:eastAsia="Times New Roman" w:hAnsi="Arial" w:cs="Arial"/>
          <w:color w:val="000000"/>
          <w:sz w:val="18"/>
        </w:rPr>
        <w:t>(3) "Pupil" shall mean a person twenty-one (21) years of age or under who is matriculated in a course of instruction in an educational institution from kindergarten through grade twelve. For the purpose of asserting the pupil's rights and receiving any notice or response pursuant to this section, the term also includes the parents or guardians of the matriculated minor.</w:t>
      </w:r>
    </w:p>
    <w:p w:rsidR="0034182B" w:rsidRDefault="0034182B" w:rsidP="0034182B">
      <w:pPr>
        <w:rPr>
          <w:rFonts w:cstheme="minorHAnsi"/>
        </w:rPr>
      </w:pPr>
      <w:r>
        <w:t xml:space="preserve">Based on this information, I wish to: </w:t>
      </w:r>
      <w:r>
        <w:tab/>
      </w:r>
      <w:r>
        <w:tab/>
      </w:r>
      <w:r w:rsidRPr="0034182B">
        <w:rPr>
          <w:rFonts w:cstheme="minorHAnsi"/>
          <w:sz w:val="36"/>
          <w:szCs w:val="36"/>
        </w:rPr>
        <w:t>□</w:t>
      </w:r>
      <w:r>
        <w:rPr>
          <w:rFonts w:cstheme="minorHAnsi"/>
          <w:sz w:val="36"/>
          <w:szCs w:val="36"/>
        </w:rPr>
        <w:t xml:space="preserve"> </w:t>
      </w:r>
      <w:r>
        <w:rPr>
          <w:rFonts w:cstheme="minorHAnsi"/>
        </w:rPr>
        <w:t>participate</w:t>
      </w:r>
      <w:r>
        <w:rPr>
          <w:rFonts w:cstheme="minorHAnsi"/>
        </w:rPr>
        <w:tab/>
      </w:r>
      <w:r>
        <w:rPr>
          <w:rFonts w:cstheme="minorHAnsi"/>
        </w:rPr>
        <w:tab/>
      </w:r>
      <w:r w:rsidRPr="0034182B">
        <w:rPr>
          <w:rFonts w:cstheme="minorHAnsi"/>
          <w:sz w:val="36"/>
          <w:szCs w:val="36"/>
        </w:rPr>
        <w:t>□</w:t>
      </w:r>
      <w:r>
        <w:rPr>
          <w:rFonts w:cstheme="minorHAnsi"/>
          <w:sz w:val="36"/>
          <w:szCs w:val="36"/>
        </w:rPr>
        <w:t xml:space="preserve"> NOT </w:t>
      </w:r>
      <w:r>
        <w:rPr>
          <w:rFonts w:cstheme="minorHAnsi"/>
        </w:rPr>
        <w:t>participate</w:t>
      </w:r>
    </w:p>
    <w:p w:rsidR="0034182B" w:rsidRPr="0034182B" w:rsidRDefault="0034182B" w:rsidP="0034182B">
      <w:proofErr w:type="gramStart"/>
      <w:r>
        <w:rPr>
          <w:rFonts w:cstheme="minorHAnsi"/>
        </w:rPr>
        <w:t>in</w:t>
      </w:r>
      <w:proofErr w:type="gramEnd"/>
      <w:r>
        <w:rPr>
          <w:rFonts w:cstheme="minorHAnsi"/>
        </w:rPr>
        <w:t xml:space="preserve"> the dissection of a Frog.</w:t>
      </w:r>
    </w:p>
    <w:p w:rsidR="0034182B" w:rsidRDefault="0034182B" w:rsidP="0034182B">
      <w:r>
        <w:t>Parent/Guardian Signature: ______________________________________________________</w:t>
      </w:r>
    </w:p>
    <w:p w:rsidR="0034182B" w:rsidRDefault="0034182B" w:rsidP="0034182B">
      <w:r>
        <w:t>Student Name: ___________________________________________________________</w:t>
      </w:r>
    </w:p>
    <w:p w:rsidR="0034182B" w:rsidRPr="0034182B" w:rsidRDefault="0034182B" w:rsidP="0034182B">
      <w:r>
        <w:t>Date: ____________________________</w:t>
      </w:r>
    </w:p>
    <w:sectPr w:rsidR="0034182B" w:rsidRPr="0034182B" w:rsidSect="0034182B">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4182B"/>
    <w:rsid w:val="00070815"/>
    <w:rsid w:val="000E1EA0"/>
    <w:rsid w:val="001D6ADE"/>
    <w:rsid w:val="0034182B"/>
    <w:rsid w:val="00456329"/>
    <w:rsid w:val="00CF6C6B"/>
    <w:rsid w:val="00D54A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A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4A3E"/>
    <w:pPr>
      <w:spacing w:after="0" w:line="240" w:lineRule="auto"/>
    </w:pPr>
  </w:style>
  <w:style w:type="character" w:customStyle="1" w:styleId="pagecopy21">
    <w:name w:val="pagecopy21"/>
    <w:basedOn w:val="DefaultParagraphFont"/>
    <w:rsid w:val="0034182B"/>
    <w:rPr>
      <w:rFonts w:ascii="Arial" w:hAnsi="Arial" w:cs="Arial" w:hint="default"/>
      <w:vanish w:val="0"/>
      <w:webHidden w:val="0"/>
      <w:color w:val="000000"/>
      <w:sz w:val="18"/>
      <w:szCs w:val="18"/>
      <w:specVanish w:val="0"/>
    </w:rPr>
  </w:style>
</w:styles>
</file>

<file path=word/webSettings.xml><?xml version="1.0" encoding="utf-8"?>
<w:webSettings xmlns:r="http://schemas.openxmlformats.org/officeDocument/2006/relationships" xmlns:w="http://schemas.openxmlformats.org/wordprocessingml/2006/main">
  <w:divs>
    <w:div w:id="264701582">
      <w:bodyDiv w:val="1"/>
      <w:marLeft w:val="0"/>
      <w:marRight w:val="0"/>
      <w:marTop w:val="0"/>
      <w:marBottom w:val="0"/>
      <w:divBdr>
        <w:top w:val="none" w:sz="0" w:space="0" w:color="auto"/>
        <w:left w:val="none" w:sz="0" w:space="0" w:color="auto"/>
        <w:bottom w:val="none" w:sz="0" w:space="0" w:color="auto"/>
        <w:right w:val="none" w:sz="0" w:space="0" w:color="auto"/>
      </w:divBdr>
      <w:divsChild>
        <w:div w:id="210074433">
          <w:marLeft w:val="0"/>
          <w:marRight w:val="0"/>
          <w:marTop w:val="90"/>
          <w:marBottom w:val="0"/>
          <w:divBdr>
            <w:top w:val="none" w:sz="0" w:space="0" w:color="auto"/>
            <w:left w:val="none" w:sz="0" w:space="0" w:color="auto"/>
            <w:bottom w:val="none" w:sz="0" w:space="0" w:color="auto"/>
            <w:right w:val="none" w:sz="0" w:space="0" w:color="auto"/>
          </w:divBdr>
          <w:divsChild>
            <w:div w:id="161883518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Wilson School District</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Services Department</dc:creator>
  <cp:keywords/>
  <dc:description/>
  <cp:lastModifiedBy>Technology Services Department</cp:lastModifiedBy>
  <cp:revision>1</cp:revision>
  <dcterms:created xsi:type="dcterms:W3CDTF">2011-05-18T15:22:00Z</dcterms:created>
  <dcterms:modified xsi:type="dcterms:W3CDTF">2011-05-18T15:33:00Z</dcterms:modified>
</cp:coreProperties>
</file>