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1A2" w:rsidRDefault="00B6422E" w:rsidP="008B51A2">
      <w:pPr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Determination of the Formula of </w:t>
      </w:r>
      <w:r w:rsidR="008B51A2" w:rsidRPr="00B90447">
        <w:rPr>
          <w:rFonts w:ascii="Arial Narrow" w:hAnsi="Arial Narrow" w:cs="Arial"/>
          <w:b/>
        </w:rPr>
        <w:t xml:space="preserve">Hydrated </w:t>
      </w:r>
      <w:r>
        <w:rPr>
          <w:rFonts w:ascii="Arial Narrow" w:hAnsi="Arial Narrow" w:cs="Arial"/>
          <w:b/>
        </w:rPr>
        <w:t xml:space="preserve">Magnesium Sulfate - </w:t>
      </w:r>
      <w:r w:rsidR="008B51A2" w:rsidRPr="00B90447">
        <w:rPr>
          <w:rFonts w:ascii="Arial Narrow" w:hAnsi="Arial Narrow" w:cs="Arial"/>
          <w:b/>
        </w:rPr>
        <w:t>Lab Rubric</w:t>
      </w:r>
    </w:p>
    <w:p w:rsidR="00596FA1" w:rsidRPr="00B90447" w:rsidRDefault="00596FA1" w:rsidP="008B51A2">
      <w:pPr>
        <w:jc w:val="center"/>
        <w:rPr>
          <w:rFonts w:ascii="Arial Narrow" w:hAnsi="Arial Narrow" w:cs="Arial"/>
          <w:b/>
        </w:rPr>
      </w:pPr>
    </w:p>
    <w:p w:rsidR="008B51A2" w:rsidRDefault="00596FA1" w:rsidP="008B51A2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Name: ______________________________________________ Period: _________ Date: _________________________</w:t>
      </w:r>
    </w:p>
    <w:p w:rsidR="009B04A7" w:rsidRDefault="009B04A7" w:rsidP="008B51A2">
      <w:pPr>
        <w:rPr>
          <w:rFonts w:ascii="Arial Narrow" w:hAnsi="Arial Narrow" w:cs="Arial"/>
        </w:rPr>
      </w:pPr>
    </w:p>
    <w:p w:rsidR="006938B0" w:rsidRDefault="006938B0" w:rsidP="008B51A2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Partners: ____________________________________________</w:t>
      </w:r>
      <w:r w:rsidR="009B04A7">
        <w:rPr>
          <w:rFonts w:ascii="Arial Narrow" w:hAnsi="Arial Narrow" w:cs="Arial"/>
        </w:rPr>
        <w:t xml:space="preserve">    </w:t>
      </w:r>
    </w:p>
    <w:p w:rsidR="006938B0" w:rsidRPr="00596FA1" w:rsidRDefault="006938B0" w:rsidP="008B51A2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</w:rPr>
        <w:t>Partners: ____________________________________________</w:t>
      </w:r>
      <w:r w:rsidR="009B04A7">
        <w:rPr>
          <w:rFonts w:ascii="Arial Narrow" w:hAnsi="Arial Narrow" w:cs="Arial"/>
        </w:rPr>
        <w:t xml:space="preserve">    Partners _____________________________________</w:t>
      </w:r>
    </w:p>
    <w:p w:rsidR="00596FA1" w:rsidRDefault="00596FA1" w:rsidP="008B51A2">
      <w:pPr>
        <w:rPr>
          <w:rFonts w:ascii="Arial Narrow" w:hAnsi="Arial Narrow" w:cs="Arial"/>
          <w:b/>
          <w:sz w:val="22"/>
          <w:szCs w:val="22"/>
        </w:rPr>
      </w:pPr>
    </w:p>
    <w:p w:rsidR="008B51A2" w:rsidRPr="00596FA1" w:rsidRDefault="00596FA1" w:rsidP="00596FA1">
      <w:pPr>
        <w:ind w:left="67"/>
        <w:rPr>
          <w:rFonts w:ascii="Arial Narrow" w:hAnsi="Arial Narrow" w:cs="Arial"/>
          <w:sz w:val="22"/>
          <w:szCs w:val="22"/>
        </w:rPr>
      </w:pPr>
      <w:r w:rsidRPr="00596FA1">
        <w:rPr>
          <w:rFonts w:ascii="Arial Narrow" w:hAnsi="Arial Narrow" w:cs="Arial"/>
          <w:sz w:val="22"/>
          <w:szCs w:val="22"/>
        </w:rPr>
        <w:t xml:space="preserve">Please attach </w:t>
      </w:r>
      <w:r w:rsidR="008B51A2" w:rsidRPr="00596FA1">
        <w:rPr>
          <w:rFonts w:ascii="Arial Narrow" w:hAnsi="Arial Narrow" w:cs="Arial"/>
          <w:sz w:val="22"/>
          <w:szCs w:val="22"/>
        </w:rPr>
        <w:t>this Rubric as the first page</w:t>
      </w:r>
      <w:r>
        <w:rPr>
          <w:rFonts w:ascii="Arial Narrow" w:hAnsi="Arial Narrow" w:cs="Arial"/>
          <w:sz w:val="22"/>
          <w:szCs w:val="22"/>
        </w:rPr>
        <w:t xml:space="preserve"> of the lab report</w:t>
      </w:r>
      <w:r w:rsidR="00885429">
        <w:rPr>
          <w:rFonts w:ascii="Arial Narrow" w:hAnsi="Arial Narrow" w:cs="Arial"/>
          <w:sz w:val="22"/>
          <w:szCs w:val="22"/>
        </w:rPr>
        <w:tab/>
      </w:r>
      <w:r w:rsidR="00885429">
        <w:rPr>
          <w:rFonts w:ascii="Arial Narrow" w:hAnsi="Arial Narrow" w:cs="Arial"/>
          <w:sz w:val="22"/>
          <w:szCs w:val="22"/>
        </w:rPr>
        <w:tab/>
      </w:r>
      <w:r w:rsidR="00885429">
        <w:rPr>
          <w:rFonts w:ascii="Arial Narrow" w:hAnsi="Arial Narrow" w:cs="Arial"/>
          <w:sz w:val="22"/>
          <w:szCs w:val="22"/>
        </w:rPr>
        <w:tab/>
      </w:r>
      <w:r w:rsidR="00885429">
        <w:rPr>
          <w:rFonts w:ascii="Arial Narrow" w:hAnsi="Arial Narrow" w:cs="Arial"/>
          <w:sz w:val="22"/>
          <w:szCs w:val="22"/>
        </w:rPr>
        <w:tab/>
        <w:t>_________ / 30</w:t>
      </w:r>
    </w:p>
    <w:p w:rsidR="008B51A2" w:rsidRPr="00320D6E" w:rsidRDefault="008B51A2" w:rsidP="008B51A2">
      <w:pPr>
        <w:rPr>
          <w:rFonts w:ascii="Arial" w:hAnsi="Arial"/>
          <w:b/>
          <w:sz w:val="22"/>
          <w:szCs w:val="22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2464"/>
        <w:gridCol w:w="4331"/>
        <w:gridCol w:w="1401"/>
        <w:gridCol w:w="1344"/>
        <w:gridCol w:w="1476"/>
      </w:tblGrid>
      <w:tr w:rsidR="008B51A2" w:rsidRPr="00320D6E" w:rsidTr="007E1116">
        <w:tc>
          <w:tcPr>
            <w:tcW w:w="1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51A2" w:rsidRPr="00320D6E" w:rsidRDefault="008B51A2" w:rsidP="007E1116">
            <w:pPr>
              <w:pStyle w:val="Heading1"/>
              <w:rPr>
                <w:rFonts w:ascii="Arial" w:hAnsi="Arial"/>
                <w:color w:val="auto"/>
                <w:sz w:val="22"/>
                <w:szCs w:val="22"/>
              </w:rPr>
            </w:pPr>
          </w:p>
          <w:p w:rsidR="008B51A2" w:rsidRPr="00320D6E" w:rsidRDefault="008B51A2" w:rsidP="007E1116">
            <w:pPr>
              <w:pStyle w:val="Heading3"/>
              <w:rPr>
                <w:rFonts w:ascii="Arial" w:hAnsi="Arial"/>
                <w:sz w:val="22"/>
                <w:szCs w:val="22"/>
              </w:rPr>
            </w:pPr>
            <w:r w:rsidRPr="00320D6E">
              <w:rPr>
                <w:rFonts w:ascii="Arial" w:hAnsi="Arial"/>
                <w:sz w:val="22"/>
                <w:szCs w:val="22"/>
              </w:rPr>
              <w:t>Category</w:t>
            </w:r>
          </w:p>
          <w:p w:rsidR="008B51A2" w:rsidRPr="00320D6E" w:rsidRDefault="008B51A2" w:rsidP="007E1116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51A2" w:rsidRPr="00320D6E" w:rsidRDefault="008B51A2" w:rsidP="007E1116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</w:p>
          <w:p w:rsidR="008B51A2" w:rsidRPr="00320D6E" w:rsidRDefault="008B51A2" w:rsidP="007E1116">
            <w:pPr>
              <w:pStyle w:val="Heading3"/>
              <w:rPr>
                <w:rFonts w:ascii="Arial" w:hAnsi="Arial"/>
                <w:sz w:val="22"/>
                <w:szCs w:val="22"/>
              </w:rPr>
            </w:pPr>
            <w:r w:rsidRPr="00320D6E">
              <w:rPr>
                <w:rFonts w:ascii="Arial" w:hAnsi="Arial"/>
                <w:sz w:val="22"/>
                <w:szCs w:val="22"/>
              </w:rPr>
              <w:t>Requirements</w:t>
            </w:r>
          </w:p>
          <w:p w:rsidR="008B51A2" w:rsidRPr="00320D6E" w:rsidRDefault="008B51A2" w:rsidP="007E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51A2" w:rsidRPr="00320D6E" w:rsidRDefault="008B51A2" w:rsidP="007E1116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  <w:r w:rsidRPr="00320D6E">
              <w:rPr>
                <w:rFonts w:ascii="Arial" w:hAnsi="Arial"/>
                <w:b/>
                <w:color w:val="auto"/>
                <w:sz w:val="22"/>
                <w:szCs w:val="22"/>
              </w:rPr>
              <w:t>Mastered (2)</w:t>
            </w:r>
          </w:p>
        </w:tc>
        <w:tc>
          <w:tcPr>
            <w:tcW w:w="6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51A2" w:rsidRPr="00320D6E" w:rsidRDefault="008B51A2" w:rsidP="007E1116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  <w:r w:rsidRPr="00320D6E">
              <w:rPr>
                <w:rFonts w:ascii="Arial" w:hAnsi="Arial"/>
                <w:b/>
                <w:color w:val="auto"/>
                <w:sz w:val="22"/>
                <w:szCs w:val="22"/>
              </w:rPr>
              <w:t>Not yet mastered (1)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51A2" w:rsidRPr="00320D6E" w:rsidRDefault="008B51A2" w:rsidP="007E1116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  <w:r w:rsidRPr="00320D6E">
              <w:rPr>
                <w:rFonts w:ascii="Arial" w:hAnsi="Arial"/>
                <w:b/>
                <w:color w:val="auto"/>
                <w:sz w:val="22"/>
                <w:szCs w:val="22"/>
              </w:rPr>
              <w:t>Missing</w:t>
            </w:r>
          </w:p>
          <w:p w:rsidR="008B51A2" w:rsidRPr="00320D6E" w:rsidRDefault="008B51A2" w:rsidP="007E1116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  <w:r w:rsidRPr="00320D6E">
              <w:rPr>
                <w:rFonts w:ascii="Arial" w:hAnsi="Arial"/>
                <w:b/>
                <w:color w:val="auto"/>
                <w:sz w:val="22"/>
                <w:szCs w:val="22"/>
              </w:rPr>
              <w:t>(0)</w:t>
            </w:r>
          </w:p>
        </w:tc>
      </w:tr>
      <w:tr w:rsidR="0034646F" w:rsidRPr="00320D6E" w:rsidTr="00034A7B">
        <w:trPr>
          <w:trHeight w:val="536"/>
        </w:trPr>
        <w:tc>
          <w:tcPr>
            <w:tcW w:w="111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4646F" w:rsidRPr="00320D6E" w:rsidRDefault="0034646F" w:rsidP="008B51A2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320D6E">
              <w:rPr>
                <w:rFonts w:ascii="Arial" w:hAnsi="Arial"/>
                <w:b/>
                <w:bCs/>
                <w:sz w:val="22"/>
                <w:szCs w:val="22"/>
              </w:rPr>
              <w:t>Title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 and</w:t>
            </w:r>
          </w:p>
          <w:p w:rsidR="0034646F" w:rsidRPr="00320D6E" w:rsidRDefault="0034646F" w:rsidP="008B51A2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320D6E">
              <w:rPr>
                <w:rFonts w:ascii="Arial" w:hAnsi="Arial"/>
                <w:b/>
                <w:bCs/>
                <w:sz w:val="22"/>
                <w:szCs w:val="22"/>
              </w:rPr>
              <w:t>Purpose</w:t>
            </w:r>
          </w:p>
        </w:tc>
        <w:tc>
          <w:tcPr>
            <w:tcW w:w="196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4646F" w:rsidRPr="00320D6E" w:rsidRDefault="0034646F" w:rsidP="0034646F">
            <w:pPr>
              <w:numPr>
                <w:ilvl w:val="0"/>
                <w:numId w:val="6"/>
              </w:numPr>
              <w:rPr>
                <w:rFonts w:ascii="Arial" w:hAnsi="Arial"/>
                <w:sz w:val="22"/>
                <w:szCs w:val="22"/>
              </w:rPr>
            </w:pPr>
            <w:r w:rsidRPr="00320D6E">
              <w:rPr>
                <w:rFonts w:ascii="Arial" w:hAnsi="Arial"/>
                <w:sz w:val="22"/>
                <w:szCs w:val="22"/>
              </w:rPr>
              <w:t xml:space="preserve">Accurate title </w:t>
            </w:r>
            <w:r>
              <w:rPr>
                <w:rFonts w:ascii="Arial" w:hAnsi="Arial"/>
                <w:sz w:val="22"/>
                <w:szCs w:val="22"/>
              </w:rPr>
              <w:t>and o</w:t>
            </w:r>
            <w:r w:rsidRPr="00320D6E">
              <w:rPr>
                <w:rFonts w:ascii="Arial" w:hAnsi="Arial"/>
                <w:sz w:val="22"/>
                <w:szCs w:val="22"/>
              </w:rPr>
              <w:t>bjectives are clearly stated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4646F" w:rsidRPr="00320D6E" w:rsidRDefault="0034646F" w:rsidP="008B51A2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4646F" w:rsidRPr="00320D6E" w:rsidRDefault="0034646F" w:rsidP="008B51A2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4646F" w:rsidRPr="00320D6E" w:rsidRDefault="0034646F" w:rsidP="008B51A2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8B51A2" w:rsidRPr="00320D6E" w:rsidTr="007E1116">
        <w:tc>
          <w:tcPr>
            <w:tcW w:w="1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51A2" w:rsidRPr="00320D6E" w:rsidRDefault="008B51A2" w:rsidP="007E1116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320D6E">
              <w:rPr>
                <w:rFonts w:ascii="Arial" w:hAnsi="Arial"/>
                <w:b/>
                <w:bCs/>
                <w:sz w:val="22"/>
                <w:szCs w:val="22"/>
              </w:rPr>
              <w:t>Procedure</w:t>
            </w:r>
          </w:p>
        </w:tc>
        <w:tc>
          <w:tcPr>
            <w:tcW w:w="1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51A2" w:rsidRPr="00320D6E" w:rsidRDefault="008B51A2" w:rsidP="00885429">
            <w:pPr>
              <w:numPr>
                <w:ilvl w:val="0"/>
                <w:numId w:val="6"/>
              </w:numPr>
              <w:rPr>
                <w:rFonts w:ascii="Arial" w:hAnsi="Arial"/>
                <w:sz w:val="22"/>
                <w:szCs w:val="22"/>
              </w:rPr>
            </w:pPr>
            <w:r w:rsidRPr="00320D6E">
              <w:rPr>
                <w:rFonts w:ascii="Arial" w:hAnsi="Arial"/>
                <w:sz w:val="22"/>
                <w:szCs w:val="22"/>
              </w:rPr>
              <w:t>Summarized</w:t>
            </w:r>
            <w:r w:rsidR="007E1116">
              <w:rPr>
                <w:rFonts w:ascii="Arial" w:hAnsi="Arial"/>
                <w:sz w:val="22"/>
                <w:szCs w:val="22"/>
              </w:rPr>
              <w:t xml:space="preserve"> accurately and concisely</w:t>
            </w:r>
            <w:r w:rsidRPr="00320D6E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1A2" w:rsidRPr="00320D6E" w:rsidRDefault="008B51A2" w:rsidP="008B51A2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1A2" w:rsidRPr="00320D6E" w:rsidRDefault="008B51A2" w:rsidP="008B51A2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1A2" w:rsidRPr="00320D6E" w:rsidRDefault="008B51A2" w:rsidP="008B51A2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15237C" w:rsidRPr="00320D6E" w:rsidTr="007E1116">
        <w:tc>
          <w:tcPr>
            <w:tcW w:w="1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5237C" w:rsidRPr="00320D6E" w:rsidRDefault="0015237C" w:rsidP="007E1116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320D6E">
              <w:rPr>
                <w:rFonts w:ascii="Arial" w:hAnsi="Arial"/>
                <w:b/>
                <w:bCs/>
                <w:sz w:val="22"/>
                <w:szCs w:val="22"/>
              </w:rPr>
              <w:t>Observations</w:t>
            </w:r>
          </w:p>
        </w:tc>
        <w:tc>
          <w:tcPr>
            <w:tcW w:w="1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237C" w:rsidRPr="00320D6E" w:rsidRDefault="0015237C" w:rsidP="009B7C19">
            <w:pPr>
              <w:numPr>
                <w:ilvl w:val="0"/>
                <w:numId w:val="6"/>
              </w:numPr>
              <w:rPr>
                <w:rFonts w:ascii="Arial" w:hAnsi="Arial"/>
                <w:sz w:val="22"/>
                <w:szCs w:val="22"/>
              </w:rPr>
            </w:pPr>
            <w:r w:rsidRPr="00320D6E">
              <w:rPr>
                <w:rFonts w:ascii="Arial" w:hAnsi="Arial"/>
                <w:sz w:val="22"/>
                <w:szCs w:val="22"/>
              </w:rPr>
              <w:t xml:space="preserve">Observations </w:t>
            </w:r>
            <w:r w:rsidR="007E1116">
              <w:rPr>
                <w:rFonts w:ascii="Arial" w:hAnsi="Arial"/>
                <w:sz w:val="22"/>
                <w:szCs w:val="22"/>
              </w:rPr>
              <w:t>are included</w:t>
            </w:r>
            <w:r w:rsidR="00596FA1">
              <w:rPr>
                <w:rFonts w:ascii="Arial" w:hAnsi="Arial"/>
                <w:sz w:val="22"/>
                <w:szCs w:val="22"/>
              </w:rPr>
              <w:t xml:space="preserve"> (in section with data)</w:t>
            </w:r>
            <w:r w:rsidR="007E1116">
              <w:rPr>
                <w:rFonts w:ascii="Arial" w:hAnsi="Arial"/>
                <w:sz w:val="22"/>
                <w:szCs w:val="22"/>
              </w:rPr>
              <w:t xml:space="preserve"> which describe the events of the procedure and </w:t>
            </w:r>
            <w:r w:rsidR="009B7C19">
              <w:rPr>
                <w:rFonts w:ascii="Arial" w:hAnsi="Arial"/>
                <w:sz w:val="22"/>
                <w:szCs w:val="22"/>
              </w:rPr>
              <w:t>any mistakes/errors in procedure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237C" w:rsidRPr="00320D6E" w:rsidRDefault="0015237C" w:rsidP="008B51A2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237C" w:rsidRPr="00320D6E" w:rsidRDefault="0015237C" w:rsidP="008B51A2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237C" w:rsidRPr="00320D6E" w:rsidRDefault="0015237C" w:rsidP="008B51A2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7E1116" w:rsidRPr="00320D6E" w:rsidTr="007E1116">
        <w:tc>
          <w:tcPr>
            <w:tcW w:w="111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1116" w:rsidRPr="00320D6E" w:rsidRDefault="007E1116" w:rsidP="007E1116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320D6E">
              <w:rPr>
                <w:rFonts w:ascii="Arial" w:hAnsi="Arial"/>
                <w:b/>
                <w:bCs/>
                <w:sz w:val="22"/>
                <w:szCs w:val="22"/>
              </w:rPr>
              <w:t>Data and Analysis</w:t>
            </w:r>
          </w:p>
          <w:p w:rsidR="007E1116" w:rsidRPr="00320D6E" w:rsidRDefault="007E1116" w:rsidP="007E1116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1116" w:rsidRPr="007E1116" w:rsidRDefault="007E1116" w:rsidP="007E1116">
            <w:pPr>
              <w:numPr>
                <w:ilvl w:val="0"/>
                <w:numId w:val="6"/>
              </w:numPr>
              <w:rPr>
                <w:rFonts w:ascii="Arial" w:hAnsi="Arial"/>
                <w:sz w:val="22"/>
                <w:szCs w:val="22"/>
              </w:rPr>
            </w:pPr>
            <w:r w:rsidRPr="007E1116">
              <w:rPr>
                <w:rFonts w:ascii="Arial" w:hAnsi="Arial"/>
                <w:sz w:val="22"/>
                <w:szCs w:val="22"/>
              </w:rPr>
              <w:t xml:space="preserve">Data tables are provided &amp; include all </w:t>
            </w:r>
            <w:r w:rsidR="00596FA1">
              <w:rPr>
                <w:rFonts w:ascii="Arial" w:hAnsi="Arial"/>
                <w:sz w:val="22"/>
                <w:szCs w:val="22"/>
              </w:rPr>
              <w:t>relevant</w:t>
            </w:r>
            <w:r w:rsidRPr="007E1116">
              <w:rPr>
                <w:rFonts w:ascii="Arial" w:hAnsi="Arial"/>
                <w:sz w:val="22"/>
                <w:szCs w:val="22"/>
              </w:rPr>
              <w:t xml:space="preserve"> data collected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1116" w:rsidRPr="00320D6E" w:rsidRDefault="007E1116" w:rsidP="008B51A2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1116" w:rsidRPr="00320D6E" w:rsidRDefault="007E1116" w:rsidP="008B51A2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1116" w:rsidRPr="00320D6E" w:rsidRDefault="007E1116" w:rsidP="008B51A2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34646F" w:rsidRPr="00320D6E" w:rsidTr="007E1116">
        <w:tc>
          <w:tcPr>
            <w:tcW w:w="1118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4646F" w:rsidRPr="00320D6E" w:rsidRDefault="0034646F" w:rsidP="007E1116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646F" w:rsidRPr="00320D6E" w:rsidRDefault="0034646F" w:rsidP="00034A7B">
            <w:pPr>
              <w:numPr>
                <w:ilvl w:val="0"/>
                <w:numId w:val="6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All</w:t>
            </w:r>
            <w:r w:rsidRPr="00320D6E">
              <w:rPr>
                <w:rFonts w:ascii="Arial" w:hAnsi="Arial"/>
                <w:sz w:val="22"/>
                <w:szCs w:val="22"/>
              </w:rPr>
              <w:t xml:space="preserve"> data includes units of measure and </w:t>
            </w:r>
            <w:r>
              <w:rPr>
                <w:rFonts w:ascii="Arial" w:hAnsi="Arial"/>
                <w:sz w:val="22"/>
                <w:szCs w:val="22"/>
              </w:rPr>
              <w:t xml:space="preserve">correct </w:t>
            </w:r>
            <w:r w:rsidRPr="00320D6E">
              <w:rPr>
                <w:rFonts w:ascii="Arial" w:hAnsi="Arial"/>
                <w:sz w:val="22"/>
                <w:szCs w:val="22"/>
              </w:rPr>
              <w:t>sig</w:t>
            </w:r>
            <w:r>
              <w:rPr>
                <w:rFonts w:ascii="Arial" w:hAnsi="Arial"/>
                <w:sz w:val="22"/>
                <w:szCs w:val="22"/>
              </w:rPr>
              <w:t>nificant</w:t>
            </w:r>
            <w:r w:rsidRPr="00320D6E">
              <w:rPr>
                <w:rFonts w:ascii="Arial" w:hAnsi="Arial"/>
                <w:sz w:val="22"/>
                <w:szCs w:val="22"/>
              </w:rPr>
              <w:t xml:space="preserve"> fig</w:t>
            </w:r>
            <w:r>
              <w:rPr>
                <w:rFonts w:ascii="Arial" w:hAnsi="Arial"/>
                <w:sz w:val="22"/>
                <w:szCs w:val="22"/>
              </w:rPr>
              <w:t>ure</w:t>
            </w:r>
            <w:r w:rsidRPr="00320D6E">
              <w:rPr>
                <w:rFonts w:ascii="Arial" w:hAnsi="Arial"/>
                <w:sz w:val="22"/>
                <w:szCs w:val="22"/>
              </w:rPr>
              <w:t>s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46F" w:rsidRPr="00320D6E" w:rsidRDefault="0034646F" w:rsidP="008B51A2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46F" w:rsidRPr="00320D6E" w:rsidRDefault="0034646F" w:rsidP="008B51A2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46F" w:rsidRPr="00320D6E" w:rsidRDefault="0034646F" w:rsidP="008B51A2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34646F" w:rsidRPr="00320D6E" w:rsidTr="00B34EF8">
        <w:tc>
          <w:tcPr>
            <w:tcW w:w="1118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4646F" w:rsidRPr="00320D6E" w:rsidRDefault="0034646F" w:rsidP="008B51A2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646F" w:rsidRPr="00320D6E" w:rsidRDefault="0034646F" w:rsidP="00034A7B">
            <w:pPr>
              <w:numPr>
                <w:ilvl w:val="0"/>
                <w:numId w:val="6"/>
              </w:numPr>
              <w:rPr>
                <w:rFonts w:ascii="Arial" w:hAnsi="Arial"/>
                <w:b/>
                <w:sz w:val="22"/>
                <w:szCs w:val="22"/>
              </w:rPr>
            </w:pPr>
            <w:r w:rsidRPr="00320D6E">
              <w:rPr>
                <w:rFonts w:ascii="Arial" w:hAnsi="Arial"/>
                <w:sz w:val="22"/>
                <w:szCs w:val="22"/>
              </w:rPr>
              <w:t>Calculation</w:t>
            </w:r>
            <w:r>
              <w:rPr>
                <w:rFonts w:ascii="Arial" w:hAnsi="Arial"/>
                <w:sz w:val="22"/>
                <w:szCs w:val="22"/>
              </w:rPr>
              <w:t>(</w:t>
            </w:r>
            <w:r w:rsidRPr="00320D6E">
              <w:rPr>
                <w:rFonts w:ascii="Arial" w:hAnsi="Arial"/>
                <w:sz w:val="22"/>
                <w:szCs w:val="22"/>
              </w:rPr>
              <w:t>s</w:t>
            </w:r>
            <w:r>
              <w:rPr>
                <w:rFonts w:ascii="Arial" w:hAnsi="Arial"/>
                <w:sz w:val="22"/>
                <w:szCs w:val="22"/>
              </w:rPr>
              <w:t>)</w:t>
            </w:r>
            <w:r w:rsidRPr="00320D6E">
              <w:rPr>
                <w:rFonts w:ascii="Arial" w:hAnsi="Arial"/>
                <w:sz w:val="22"/>
                <w:szCs w:val="22"/>
              </w:rPr>
              <w:t xml:space="preserve"> of the empirical formula (including </w:t>
            </w:r>
            <w:r>
              <w:rPr>
                <w:rFonts w:ascii="Arial" w:hAnsi="Arial"/>
                <w:sz w:val="22"/>
                <w:szCs w:val="22"/>
              </w:rPr>
              <w:t xml:space="preserve">mathematical </w:t>
            </w:r>
            <w:r w:rsidRPr="00320D6E">
              <w:rPr>
                <w:rFonts w:ascii="Arial" w:hAnsi="Arial"/>
                <w:sz w:val="22"/>
                <w:szCs w:val="22"/>
              </w:rPr>
              <w:t xml:space="preserve">formulas used) are shown 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46F" w:rsidRPr="00320D6E" w:rsidRDefault="0034646F" w:rsidP="00EA7377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46F" w:rsidRPr="00320D6E" w:rsidRDefault="0034646F" w:rsidP="00EA7377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46F" w:rsidRPr="00320D6E" w:rsidRDefault="0034646F" w:rsidP="00EA7377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34646F" w:rsidRPr="00320D6E" w:rsidTr="00B34EF8">
        <w:tc>
          <w:tcPr>
            <w:tcW w:w="1118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4646F" w:rsidRPr="00320D6E" w:rsidRDefault="0034646F" w:rsidP="008B51A2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646F" w:rsidRPr="00320D6E" w:rsidRDefault="0034646F" w:rsidP="00034A7B">
            <w:pPr>
              <w:numPr>
                <w:ilvl w:val="0"/>
                <w:numId w:val="6"/>
              </w:numPr>
              <w:rPr>
                <w:rFonts w:ascii="Arial" w:hAnsi="Arial"/>
                <w:b/>
                <w:sz w:val="22"/>
                <w:szCs w:val="22"/>
              </w:rPr>
            </w:pPr>
            <w:r w:rsidRPr="00320D6E">
              <w:rPr>
                <w:rFonts w:ascii="Arial" w:hAnsi="Arial"/>
                <w:sz w:val="22"/>
                <w:szCs w:val="22"/>
              </w:rPr>
              <w:t>Calculation</w:t>
            </w:r>
            <w:r>
              <w:rPr>
                <w:rFonts w:ascii="Arial" w:hAnsi="Arial"/>
                <w:sz w:val="22"/>
                <w:szCs w:val="22"/>
              </w:rPr>
              <w:t>(</w:t>
            </w:r>
            <w:r w:rsidRPr="00320D6E">
              <w:rPr>
                <w:rFonts w:ascii="Arial" w:hAnsi="Arial"/>
                <w:sz w:val="22"/>
                <w:szCs w:val="22"/>
              </w:rPr>
              <w:t>s</w:t>
            </w:r>
            <w:r>
              <w:rPr>
                <w:rFonts w:ascii="Arial" w:hAnsi="Arial"/>
                <w:sz w:val="22"/>
                <w:szCs w:val="22"/>
              </w:rPr>
              <w:t>)</w:t>
            </w:r>
            <w:r w:rsidRPr="00320D6E">
              <w:rPr>
                <w:rFonts w:ascii="Arial" w:hAnsi="Arial"/>
                <w:sz w:val="22"/>
                <w:szCs w:val="22"/>
              </w:rPr>
              <w:t xml:space="preserve"> of the empirical formula </w:t>
            </w:r>
            <w:r>
              <w:rPr>
                <w:rFonts w:ascii="Arial" w:hAnsi="Arial"/>
                <w:sz w:val="22"/>
                <w:szCs w:val="22"/>
              </w:rPr>
              <w:t>are accurate, and the result is verify using a documented source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46F" w:rsidRPr="00320D6E" w:rsidRDefault="0034646F" w:rsidP="008B51A2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46F" w:rsidRPr="00320D6E" w:rsidRDefault="0034646F" w:rsidP="008B51A2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46F" w:rsidRPr="00320D6E" w:rsidRDefault="0034646F" w:rsidP="008B51A2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34646F" w:rsidRPr="00320D6E" w:rsidTr="00B34EF8">
        <w:tc>
          <w:tcPr>
            <w:tcW w:w="1118" w:type="pct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4646F" w:rsidRPr="00320D6E" w:rsidRDefault="0034646F" w:rsidP="008B51A2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646F" w:rsidRPr="0034646F" w:rsidRDefault="0034646F" w:rsidP="007E1116">
            <w:pPr>
              <w:numPr>
                <w:ilvl w:val="0"/>
                <w:numId w:val="6"/>
              </w:numPr>
              <w:rPr>
                <w:rFonts w:ascii="Arial" w:hAnsi="Arial"/>
                <w:sz w:val="22"/>
                <w:szCs w:val="22"/>
              </w:rPr>
            </w:pPr>
            <w:r w:rsidRPr="0034646F">
              <w:rPr>
                <w:rFonts w:ascii="Arial" w:hAnsi="Arial"/>
                <w:sz w:val="22"/>
                <w:szCs w:val="22"/>
              </w:rPr>
              <w:t>Experiment is performed more than once to verify results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46F" w:rsidRPr="00320D6E" w:rsidRDefault="0034646F" w:rsidP="008B51A2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46F" w:rsidRPr="00320D6E" w:rsidRDefault="0034646F" w:rsidP="008B51A2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46F" w:rsidRPr="00320D6E" w:rsidRDefault="0034646F" w:rsidP="008B51A2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34646F" w:rsidRPr="00320D6E" w:rsidTr="009B7C19">
        <w:trPr>
          <w:trHeight w:val="570"/>
        </w:trPr>
        <w:tc>
          <w:tcPr>
            <w:tcW w:w="111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4646F" w:rsidRPr="00320D6E" w:rsidRDefault="0034646F" w:rsidP="009B7C19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320D6E">
              <w:rPr>
                <w:rFonts w:ascii="Arial" w:hAnsi="Arial"/>
                <w:b/>
                <w:bCs/>
                <w:sz w:val="22"/>
                <w:szCs w:val="22"/>
              </w:rPr>
              <w:t>Conclusion</w:t>
            </w:r>
          </w:p>
          <w:p w:rsidR="0034646F" w:rsidRPr="00320D6E" w:rsidRDefault="0034646F" w:rsidP="009B7C1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646F" w:rsidRPr="00320D6E" w:rsidRDefault="0034646F" w:rsidP="009B7C19">
            <w:pPr>
              <w:numPr>
                <w:ilvl w:val="0"/>
                <w:numId w:val="6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</w:t>
            </w:r>
            <w:r w:rsidRPr="00320D6E">
              <w:rPr>
                <w:rFonts w:ascii="Arial" w:hAnsi="Arial"/>
                <w:sz w:val="22"/>
                <w:szCs w:val="22"/>
              </w:rPr>
              <w:t xml:space="preserve">iscusses </w:t>
            </w:r>
            <w:r>
              <w:rPr>
                <w:rFonts w:ascii="Arial" w:hAnsi="Arial"/>
                <w:sz w:val="22"/>
                <w:szCs w:val="22"/>
              </w:rPr>
              <w:t>the logic behind the choice of procedure used in the experiment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46F" w:rsidRPr="00320D6E" w:rsidRDefault="0034646F" w:rsidP="008B51A2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46F" w:rsidRPr="00320D6E" w:rsidRDefault="0034646F" w:rsidP="008B51A2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46F" w:rsidRPr="00320D6E" w:rsidRDefault="0034646F" w:rsidP="008B51A2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</w:p>
        </w:tc>
      </w:tr>
      <w:tr w:rsidR="0034646F" w:rsidRPr="00320D6E" w:rsidTr="00034A7B">
        <w:tc>
          <w:tcPr>
            <w:tcW w:w="1118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4646F" w:rsidRPr="00320D6E" w:rsidRDefault="0034646F" w:rsidP="008B51A2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646F" w:rsidRPr="00320D6E" w:rsidRDefault="0034646F" w:rsidP="009B7C19">
            <w:pPr>
              <w:numPr>
                <w:ilvl w:val="0"/>
                <w:numId w:val="6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Discusses hydrated vs. anhydrous compounds, the relationship between the them as seen in this experiment, and how each is represented with a chemical formula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46F" w:rsidRPr="00320D6E" w:rsidRDefault="0034646F" w:rsidP="008B51A2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46F" w:rsidRPr="00320D6E" w:rsidRDefault="0034646F" w:rsidP="008B51A2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46F" w:rsidRPr="00320D6E" w:rsidRDefault="0034646F" w:rsidP="008B51A2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</w:p>
        </w:tc>
      </w:tr>
      <w:tr w:rsidR="0034646F" w:rsidRPr="00320D6E" w:rsidTr="00034A7B">
        <w:tc>
          <w:tcPr>
            <w:tcW w:w="1118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4646F" w:rsidRPr="00320D6E" w:rsidRDefault="0034646F" w:rsidP="008B51A2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646F" w:rsidRPr="00320D6E" w:rsidRDefault="0034646F" w:rsidP="009B7C19">
            <w:pPr>
              <w:numPr>
                <w:ilvl w:val="0"/>
                <w:numId w:val="6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Answers the question of “How can it be determined that the compound is completely dry”?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46F" w:rsidRPr="00320D6E" w:rsidRDefault="0034646F" w:rsidP="008B51A2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46F" w:rsidRPr="00320D6E" w:rsidRDefault="0034646F" w:rsidP="008B51A2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46F" w:rsidRPr="00320D6E" w:rsidRDefault="0034646F" w:rsidP="008B51A2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</w:p>
        </w:tc>
      </w:tr>
      <w:tr w:rsidR="0034646F" w:rsidRPr="00320D6E" w:rsidTr="00034A7B">
        <w:tc>
          <w:tcPr>
            <w:tcW w:w="1118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4646F" w:rsidRPr="00320D6E" w:rsidRDefault="0034646F" w:rsidP="008B51A2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646F" w:rsidRPr="00320D6E" w:rsidRDefault="0034646F" w:rsidP="00AB321C">
            <w:pPr>
              <w:numPr>
                <w:ilvl w:val="0"/>
                <w:numId w:val="6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Lab data and/or observations are used as supporting evidence for all conclusions.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46F" w:rsidRPr="00320D6E" w:rsidRDefault="0034646F" w:rsidP="008B51A2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46F" w:rsidRPr="00320D6E" w:rsidRDefault="0034646F" w:rsidP="008B51A2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46F" w:rsidRPr="00320D6E" w:rsidRDefault="0034646F" w:rsidP="008B51A2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</w:p>
        </w:tc>
      </w:tr>
      <w:tr w:rsidR="0034646F" w:rsidRPr="00320D6E" w:rsidTr="00034A7B">
        <w:tc>
          <w:tcPr>
            <w:tcW w:w="1118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4646F" w:rsidRPr="00320D6E" w:rsidRDefault="0034646F" w:rsidP="008B51A2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646F" w:rsidRPr="00320D6E" w:rsidRDefault="0034646F" w:rsidP="00AB321C">
            <w:pPr>
              <w:numPr>
                <w:ilvl w:val="0"/>
                <w:numId w:val="6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Reasoning effectively links data and observation</w:t>
            </w:r>
            <w:r w:rsidR="00F76EE6">
              <w:rPr>
                <w:rFonts w:ascii="Arial" w:hAnsi="Arial"/>
                <w:sz w:val="22"/>
                <w:szCs w:val="22"/>
              </w:rPr>
              <w:t>s</w:t>
            </w:r>
            <w:r>
              <w:rPr>
                <w:rFonts w:ascii="Arial" w:hAnsi="Arial"/>
                <w:sz w:val="22"/>
                <w:szCs w:val="22"/>
              </w:rPr>
              <w:t xml:space="preserve"> with conclusions</w:t>
            </w:r>
            <w:r w:rsidRPr="00320D6E">
              <w:rPr>
                <w:rFonts w:ascii="Arial" w:hAnsi="Arial"/>
                <w:sz w:val="22"/>
                <w:szCs w:val="22"/>
              </w:rPr>
              <w:t xml:space="preserve"> </w:t>
            </w:r>
            <w:r w:rsidR="00F76EE6">
              <w:rPr>
                <w:rFonts w:ascii="Arial" w:hAnsi="Arial"/>
                <w:sz w:val="22"/>
                <w:szCs w:val="22"/>
              </w:rPr>
              <w:t>regarding the formula of the hydrated compound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46F" w:rsidRPr="00320D6E" w:rsidRDefault="0034646F" w:rsidP="008B51A2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46F" w:rsidRPr="00320D6E" w:rsidRDefault="0034646F" w:rsidP="008B51A2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46F" w:rsidRPr="00320D6E" w:rsidRDefault="0034646F" w:rsidP="008B51A2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</w:p>
        </w:tc>
      </w:tr>
      <w:tr w:rsidR="0034646F" w:rsidRPr="00320D6E" w:rsidTr="00034A7B">
        <w:tc>
          <w:tcPr>
            <w:tcW w:w="1118" w:type="pct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4646F" w:rsidRPr="00320D6E" w:rsidRDefault="0034646F" w:rsidP="008B51A2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646F" w:rsidRPr="00320D6E" w:rsidRDefault="0034646F" w:rsidP="009B7C19">
            <w:pPr>
              <w:numPr>
                <w:ilvl w:val="0"/>
                <w:numId w:val="6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Writing is free of </w:t>
            </w:r>
            <w:r w:rsidRPr="00320D6E">
              <w:rPr>
                <w:rFonts w:ascii="Arial" w:hAnsi="Arial"/>
                <w:sz w:val="22"/>
                <w:szCs w:val="22"/>
              </w:rPr>
              <w:t>pronouns</w:t>
            </w:r>
            <w:r>
              <w:rPr>
                <w:rFonts w:ascii="Arial" w:hAnsi="Arial"/>
                <w:sz w:val="22"/>
                <w:szCs w:val="22"/>
              </w:rPr>
              <w:t xml:space="preserve"> (I, we, you, etc)</w:t>
            </w:r>
            <w:r w:rsidRPr="00320D6E">
              <w:rPr>
                <w:rFonts w:ascii="Arial" w:hAnsi="Arial"/>
                <w:sz w:val="22"/>
                <w:szCs w:val="22"/>
              </w:rPr>
              <w:t xml:space="preserve"> and </w:t>
            </w:r>
            <w:r>
              <w:rPr>
                <w:rFonts w:ascii="Arial" w:hAnsi="Arial"/>
                <w:sz w:val="22"/>
                <w:szCs w:val="22"/>
              </w:rPr>
              <w:t xml:space="preserve">utilizes </w:t>
            </w:r>
            <w:r w:rsidRPr="00320D6E">
              <w:rPr>
                <w:rFonts w:ascii="Arial" w:hAnsi="Arial"/>
                <w:sz w:val="22"/>
                <w:szCs w:val="22"/>
              </w:rPr>
              <w:t>scientific vocabulary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46F" w:rsidRPr="00320D6E" w:rsidRDefault="0034646F" w:rsidP="008B51A2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46F" w:rsidRPr="00320D6E" w:rsidRDefault="0034646F" w:rsidP="008B51A2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46F" w:rsidRPr="00320D6E" w:rsidRDefault="0034646F" w:rsidP="008B51A2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</w:p>
        </w:tc>
      </w:tr>
      <w:tr w:rsidR="0034646F" w:rsidRPr="00320D6E" w:rsidTr="009B7C19">
        <w:tc>
          <w:tcPr>
            <w:tcW w:w="111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34646F" w:rsidRPr="00320D6E" w:rsidRDefault="0034646F" w:rsidP="009B7C19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320D6E">
              <w:rPr>
                <w:rFonts w:ascii="Arial" w:hAnsi="Arial"/>
                <w:b/>
                <w:bCs/>
                <w:sz w:val="22"/>
                <w:szCs w:val="22"/>
              </w:rPr>
              <w:t>Quality</w:t>
            </w:r>
          </w:p>
        </w:tc>
        <w:tc>
          <w:tcPr>
            <w:tcW w:w="196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4646F" w:rsidRPr="00320D6E" w:rsidRDefault="0034646F" w:rsidP="009B7C19">
            <w:pPr>
              <w:numPr>
                <w:ilvl w:val="0"/>
                <w:numId w:val="6"/>
              </w:numPr>
              <w:rPr>
                <w:rFonts w:ascii="Arial" w:hAnsi="Arial"/>
                <w:sz w:val="22"/>
                <w:szCs w:val="22"/>
              </w:rPr>
            </w:pPr>
            <w:r w:rsidRPr="00320D6E">
              <w:rPr>
                <w:rFonts w:ascii="Arial" w:hAnsi="Arial"/>
                <w:sz w:val="22"/>
                <w:szCs w:val="22"/>
              </w:rPr>
              <w:t xml:space="preserve">Typed (no handwritten parts) </w:t>
            </w:r>
            <w:r>
              <w:rPr>
                <w:rFonts w:ascii="Arial" w:hAnsi="Arial"/>
                <w:sz w:val="22"/>
                <w:szCs w:val="22"/>
              </w:rPr>
              <w:t>free of typographical errors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4646F" w:rsidRPr="00320D6E" w:rsidRDefault="0034646F" w:rsidP="008B51A2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4646F" w:rsidRPr="00320D6E" w:rsidRDefault="0034646F" w:rsidP="008B51A2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4646F" w:rsidRPr="00320D6E" w:rsidRDefault="0034646F" w:rsidP="008B51A2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</w:p>
        </w:tc>
      </w:tr>
    </w:tbl>
    <w:p w:rsidR="008B51A2" w:rsidRDefault="008B51A2" w:rsidP="0002232B">
      <w:pPr>
        <w:jc w:val="center"/>
        <w:rPr>
          <w:b/>
          <w:sz w:val="32"/>
          <w:szCs w:val="32"/>
        </w:rPr>
      </w:pPr>
    </w:p>
    <w:p w:rsidR="009B7C19" w:rsidRDefault="009B7C19" w:rsidP="0002232B">
      <w:pPr>
        <w:jc w:val="center"/>
        <w:rPr>
          <w:b/>
          <w:sz w:val="32"/>
          <w:szCs w:val="32"/>
        </w:rPr>
      </w:pPr>
    </w:p>
    <w:p w:rsidR="009B7C19" w:rsidRDefault="009B7C19" w:rsidP="0002232B">
      <w:pPr>
        <w:jc w:val="center"/>
        <w:rPr>
          <w:b/>
          <w:sz w:val="32"/>
          <w:szCs w:val="32"/>
        </w:rPr>
      </w:pPr>
    </w:p>
    <w:p w:rsidR="009B7C19" w:rsidRDefault="009B7C19" w:rsidP="0002232B">
      <w:pPr>
        <w:jc w:val="center"/>
        <w:rPr>
          <w:b/>
          <w:sz w:val="32"/>
          <w:szCs w:val="32"/>
        </w:rPr>
      </w:pPr>
    </w:p>
    <w:p w:rsidR="0034646F" w:rsidRDefault="0034646F" w:rsidP="0034646F">
      <w:pPr>
        <w:pStyle w:val="NoSpacing"/>
        <w:jc w:val="center"/>
        <w:rPr>
          <w:rFonts w:ascii="Arial Rounded MT Bold" w:hAnsi="Arial Rounded MT Bold" w:cs="Arial"/>
          <w:sz w:val="24"/>
          <w:szCs w:val="24"/>
        </w:rPr>
      </w:pPr>
      <w:r>
        <w:rPr>
          <w:rFonts w:ascii="Arial Rounded MT Bold" w:hAnsi="Arial Rounded MT Bold" w:cs="Arial"/>
          <w:sz w:val="24"/>
          <w:szCs w:val="24"/>
        </w:rPr>
        <w:t>HONORS CHEMISTRY LAB:</w:t>
      </w:r>
    </w:p>
    <w:p w:rsidR="0034646F" w:rsidRDefault="0034646F" w:rsidP="0034646F">
      <w:pPr>
        <w:pStyle w:val="NoSpacing"/>
        <w:jc w:val="center"/>
        <w:rPr>
          <w:rFonts w:ascii="Arial Rounded MT Bold" w:hAnsi="Arial Rounded MT Bold" w:cs="Arial"/>
          <w:sz w:val="24"/>
          <w:szCs w:val="24"/>
        </w:rPr>
      </w:pPr>
      <w:r>
        <w:rPr>
          <w:rFonts w:ascii="Arial Rounded MT Bold" w:hAnsi="Arial Rounded MT Bold" w:cs="Arial"/>
          <w:sz w:val="24"/>
          <w:szCs w:val="24"/>
        </w:rPr>
        <w:t>Determination of the Formula for Hydrated Magnesium Sulfate</w:t>
      </w:r>
    </w:p>
    <w:p w:rsidR="0034646F" w:rsidRPr="00F76EE6" w:rsidRDefault="0034646F" w:rsidP="0034646F">
      <w:pPr>
        <w:pStyle w:val="NoSpacing"/>
        <w:jc w:val="center"/>
        <w:rPr>
          <w:rFonts w:ascii="Arial Rounded MT Bold" w:hAnsi="Arial Rounded MT Bold" w:cs="Arial"/>
          <w:sz w:val="24"/>
          <w:szCs w:val="24"/>
        </w:rPr>
      </w:pPr>
    </w:p>
    <w:p w:rsidR="0034646F" w:rsidRPr="00F76EE6" w:rsidRDefault="0034646F" w:rsidP="0034646F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F76EE6">
        <w:rPr>
          <w:rFonts w:ascii="Arial" w:hAnsi="Arial" w:cs="Arial"/>
          <w:sz w:val="24"/>
          <w:szCs w:val="24"/>
        </w:rPr>
        <w:t>Hydrated magnesium sulfate is sold commercially as Epsom Salts. It is used as a bath-water additive for soaking sore muscles, as well as a laxative (so don’t eat it!). The goal of this lab is to determine the ratio between the magnesium sulfate and the attached water molecules.</w:t>
      </w:r>
    </w:p>
    <w:p w:rsidR="0034646F" w:rsidRPr="00F76EE6" w:rsidRDefault="0034646F" w:rsidP="0034646F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34646F" w:rsidRPr="00F76EE6" w:rsidRDefault="0034646F" w:rsidP="0034646F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F76EE6">
        <w:rPr>
          <w:rFonts w:ascii="Arial" w:hAnsi="Arial" w:cs="Arial"/>
          <w:sz w:val="24"/>
          <w:szCs w:val="24"/>
        </w:rPr>
        <w:t>The procedure you perform to determine this formula is completely up to you, but you must include a written summary of your procedure in your lab report. In addition to your written procedure, you will also report any data collected, calculations performed, and a written discussion about the following questions:</w:t>
      </w:r>
    </w:p>
    <w:p w:rsidR="0034646F" w:rsidRPr="00F76EE6" w:rsidRDefault="0034646F" w:rsidP="0034646F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34646F" w:rsidRPr="00F76EE6" w:rsidRDefault="0034646F" w:rsidP="006938B0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</w:p>
    <w:p w:rsidR="0034646F" w:rsidRPr="00F76EE6" w:rsidRDefault="0034646F" w:rsidP="0034646F">
      <w:pPr>
        <w:pStyle w:val="NoSpacing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F76EE6">
        <w:rPr>
          <w:rFonts w:ascii="Arial" w:hAnsi="Arial" w:cs="Arial"/>
          <w:sz w:val="24"/>
          <w:szCs w:val="24"/>
        </w:rPr>
        <w:t xml:space="preserve">How </w:t>
      </w:r>
      <w:r w:rsidR="00F76EE6">
        <w:rPr>
          <w:rFonts w:ascii="Arial" w:hAnsi="Arial" w:cs="Arial"/>
          <w:sz w:val="24"/>
          <w:szCs w:val="24"/>
        </w:rPr>
        <w:t>can it be determined</w:t>
      </w:r>
      <w:r w:rsidRPr="00F76EE6">
        <w:rPr>
          <w:rFonts w:ascii="Arial" w:hAnsi="Arial" w:cs="Arial"/>
          <w:sz w:val="24"/>
          <w:szCs w:val="24"/>
        </w:rPr>
        <w:t xml:space="preserve"> when/if the hydrated compound was completely dry?</w:t>
      </w:r>
    </w:p>
    <w:p w:rsidR="0034646F" w:rsidRPr="00F76EE6" w:rsidRDefault="0034646F" w:rsidP="0034646F">
      <w:pPr>
        <w:pStyle w:val="NoSpacing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F76EE6">
        <w:rPr>
          <w:rFonts w:ascii="Arial" w:hAnsi="Arial" w:cs="Arial"/>
          <w:sz w:val="24"/>
          <w:szCs w:val="24"/>
        </w:rPr>
        <w:t xml:space="preserve">What </w:t>
      </w:r>
      <w:r w:rsidR="00F76EE6">
        <w:rPr>
          <w:rFonts w:ascii="Arial" w:hAnsi="Arial" w:cs="Arial"/>
          <w:sz w:val="24"/>
          <w:szCs w:val="24"/>
        </w:rPr>
        <w:t xml:space="preserve">is the </w:t>
      </w:r>
      <w:r w:rsidRPr="00F76EE6">
        <w:rPr>
          <w:rFonts w:ascii="Arial" w:hAnsi="Arial" w:cs="Arial"/>
          <w:sz w:val="24"/>
          <w:szCs w:val="24"/>
        </w:rPr>
        <w:t>formula for the hydrate</w:t>
      </w:r>
      <w:r w:rsidR="006938B0">
        <w:rPr>
          <w:rFonts w:ascii="Arial" w:hAnsi="Arial" w:cs="Arial"/>
          <w:sz w:val="24"/>
          <w:szCs w:val="24"/>
        </w:rPr>
        <w:t>d compound, in the form of MgSO</w:t>
      </w:r>
      <w:r w:rsidR="006938B0" w:rsidRPr="006938B0">
        <w:rPr>
          <w:rFonts w:ascii="Arial" w:hAnsi="Arial" w:cs="Arial"/>
          <w:sz w:val="24"/>
          <w:szCs w:val="24"/>
          <w:vertAlign w:val="subscript"/>
        </w:rPr>
        <w:t>4</w:t>
      </w:r>
      <w:r w:rsidRPr="00F76EE6">
        <w:rPr>
          <w:rFonts w:ascii="Arial" w:hAnsi="Arial" w:cs="Arial"/>
          <w:sz w:val="24"/>
          <w:szCs w:val="24"/>
        </w:rPr>
        <w:t>●XH</w:t>
      </w:r>
      <w:r w:rsidRPr="00F76EE6">
        <w:rPr>
          <w:rFonts w:ascii="Arial" w:hAnsi="Arial" w:cs="Arial"/>
          <w:sz w:val="24"/>
          <w:szCs w:val="24"/>
          <w:vertAlign w:val="subscript"/>
        </w:rPr>
        <w:t>2</w:t>
      </w:r>
      <w:r w:rsidRPr="00F76EE6">
        <w:rPr>
          <w:rFonts w:ascii="Arial" w:hAnsi="Arial" w:cs="Arial"/>
          <w:sz w:val="24"/>
          <w:szCs w:val="24"/>
        </w:rPr>
        <w:t xml:space="preserve">O (where ___ is the formula for magnesium sulfate and </w:t>
      </w:r>
      <w:r w:rsidR="006938B0">
        <w:rPr>
          <w:rFonts w:ascii="Arial" w:hAnsi="Arial" w:cs="Arial"/>
          <w:sz w:val="24"/>
          <w:szCs w:val="24"/>
        </w:rPr>
        <w:t xml:space="preserve">the </w:t>
      </w:r>
      <w:r w:rsidRPr="00F76EE6">
        <w:rPr>
          <w:rFonts w:ascii="Arial" w:hAnsi="Arial" w:cs="Arial"/>
          <w:sz w:val="24"/>
          <w:szCs w:val="24"/>
        </w:rPr>
        <w:t>X is the</w:t>
      </w:r>
      <w:r w:rsidR="00F76EE6">
        <w:rPr>
          <w:rFonts w:ascii="Arial" w:hAnsi="Arial" w:cs="Arial"/>
          <w:sz w:val="24"/>
          <w:szCs w:val="24"/>
        </w:rPr>
        <w:t xml:space="preserve"> # of water molecules attached), </w:t>
      </w:r>
      <w:r w:rsidRPr="00F76EE6">
        <w:rPr>
          <w:rFonts w:ascii="Arial" w:hAnsi="Arial" w:cs="Arial"/>
          <w:sz w:val="24"/>
          <w:szCs w:val="24"/>
        </w:rPr>
        <w:t xml:space="preserve">based on </w:t>
      </w:r>
      <w:r w:rsidR="00F76EE6">
        <w:rPr>
          <w:rFonts w:ascii="Arial" w:hAnsi="Arial" w:cs="Arial"/>
          <w:sz w:val="24"/>
          <w:szCs w:val="24"/>
        </w:rPr>
        <w:t>the</w:t>
      </w:r>
      <w:r w:rsidRPr="00F76EE6">
        <w:rPr>
          <w:rFonts w:ascii="Arial" w:hAnsi="Arial" w:cs="Arial"/>
          <w:sz w:val="24"/>
          <w:szCs w:val="24"/>
        </w:rPr>
        <w:t xml:space="preserve"> data</w:t>
      </w:r>
      <w:r w:rsidR="00F76EE6">
        <w:rPr>
          <w:rFonts w:ascii="Arial" w:hAnsi="Arial" w:cs="Arial"/>
          <w:sz w:val="24"/>
          <w:szCs w:val="24"/>
        </w:rPr>
        <w:t xml:space="preserve"> collected</w:t>
      </w:r>
      <w:r w:rsidRPr="00F76EE6">
        <w:rPr>
          <w:rFonts w:ascii="Arial" w:hAnsi="Arial" w:cs="Arial"/>
          <w:sz w:val="24"/>
          <w:szCs w:val="24"/>
        </w:rPr>
        <w:t>?</w:t>
      </w:r>
    </w:p>
    <w:p w:rsidR="0034646F" w:rsidRPr="00F76EE6" w:rsidRDefault="0034646F" w:rsidP="0034646F">
      <w:pPr>
        <w:pStyle w:val="NoSpacing"/>
        <w:rPr>
          <w:sz w:val="24"/>
          <w:szCs w:val="24"/>
        </w:rPr>
      </w:pPr>
      <w:r w:rsidRPr="00F76EE6">
        <w:rPr>
          <w:sz w:val="24"/>
          <w:szCs w:val="24"/>
        </w:rPr>
        <w:t xml:space="preserve"> </w:t>
      </w:r>
    </w:p>
    <w:p w:rsidR="0034646F" w:rsidRDefault="00F76EE6" w:rsidP="0034646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The</w:t>
      </w:r>
      <w:r w:rsidR="006938B0">
        <w:rPr>
          <w:rFonts w:ascii="Arial" w:hAnsi="Arial" w:cs="Arial"/>
        </w:rPr>
        <w:t xml:space="preserve"> answers to questions </w:t>
      </w:r>
      <w:r>
        <w:rPr>
          <w:rFonts w:ascii="Arial" w:hAnsi="Arial" w:cs="Arial"/>
        </w:rPr>
        <w:t xml:space="preserve">above </w:t>
      </w:r>
      <w:r w:rsidR="0034646F" w:rsidRPr="00F76EE6">
        <w:rPr>
          <w:rFonts w:ascii="Arial" w:hAnsi="Arial" w:cs="Arial"/>
        </w:rPr>
        <w:t>should follow the claim-evidence-reasoning model from earlier this school year.</w:t>
      </w:r>
    </w:p>
    <w:p w:rsidR="006938B0" w:rsidRDefault="006938B0" w:rsidP="0034646F">
      <w:pPr>
        <w:jc w:val="both"/>
        <w:rPr>
          <w:rFonts w:ascii="Arial" w:hAnsi="Arial" w:cs="Arial"/>
        </w:rPr>
      </w:pPr>
    </w:p>
    <w:p w:rsidR="006938B0" w:rsidRPr="006938B0" w:rsidRDefault="006938B0" w:rsidP="0034646F">
      <w:pPr>
        <w:jc w:val="both"/>
        <w:rPr>
          <w:rFonts w:ascii="Arial" w:hAnsi="Arial" w:cs="Arial"/>
          <w:b/>
          <w:i/>
        </w:rPr>
      </w:pPr>
      <w:r w:rsidRPr="006938B0">
        <w:rPr>
          <w:rFonts w:ascii="Arial" w:hAnsi="Arial" w:cs="Arial"/>
          <w:b/>
          <w:i/>
        </w:rPr>
        <w:t xml:space="preserve">Example: </w:t>
      </w:r>
    </w:p>
    <w:p w:rsidR="006938B0" w:rsidRDefault="006938B0" w:rsidP="0034646F">
      <w:pPr>
        <w:jc w:val="both"/>
        <w:rPr>
          <w:rFonts w:ascii="Arial" w:hAnsi="Arial" w:cs="Arial"/>
        </w:rPr>
      </w:pPr>
    </w:p>
    <w:p w:rsidR="006938B0" w:rsidRPr="00F76EE6" w:rsidRDefault="006938B0" w:rsidP="0034646F">
      <w:pPr>
        <w:jc w:val="both"/>
        <w:rPr>
          <w:rFonts w:ascii="Arial" w:hAnsi="Arial" w:cs="Arial"/>
        </w:rPr>
      </w:pPr>
      <w:r w:rsidRPr="006938B0">
        <w:rPr>
          <w:rFonts w:ascii="Arial" w:hAnsi="Arial" w:cs="Arial"/>
          <w:b/>
          <w:i/>
        </w:rPr>
        <w:t>Claim:</w:t>
      </w:r>
      <w:r>
        <w:rPr>
          <w:rFonts w:ascii="Arial" w:hAnsi="Arial" w:cs="Arial"/>
        </w:rPr>
        <w:t xml:space="preserve">  The compound had the water completely driven off by heating.</w:t>
      </w:r>
    </w:p>
    <w:p w:rsidR="0034646F" w:rsidRDefault="0034646F" w:rsidP="0034646F">
      <w:pPr>
        <w:jc w:val="both"/>
        <w:rPr>
          <w:rFonts w:ascii="Arial" w:hAnsi="Arial" w:cs="Arial"/>
        </w:rPr>
      </w:pPr>
    </w:p>
    <w:p w:rsidR="006938B0" w:rsidRDefault="006938B0" w:rsidP="0034646F">
      <w:pPr>
        <w:jc w:val="both"/>
        <w:rPr>
          <w:rFonts w:ascii="Arial" w:hAnsi="Arial" w:cs="Arial"/>
        </w:rPr>
      </w:pPr>
      <w:r w:rsidRPr="006938B0">
        <w:rPr>
          <w:rFonts w:ascii="Arial" w:hAnsi="Arial" w:cs="Arial"/>
          <w:b/>
          <w:i/>
        </w:rPr>
        <w:t>Evidence:</w:t>
      </w:r>
      <w:r>
        <w:rPr>
          <w:rFonts w:ascii="Arial" w:hAnsi="Arial" w:cs="Arial"/>
        </w:rPr>
        <w:t xml:space="preserve"> The measurement data collected by “ok..  this is the part you need to determine. Supports the claim. </w:t>
      </w:r>
    </w:p>
    <w:p w:rsidR="006938B0" w:rsidRPr="00F76EE6" w:rsidRDefault="006938B0" w:rsidP="0034646F">
      <w:pPr>
        <w:jc w:val="both"/>
        <w:rPr>
          <w:rFonts w:ascii="Arial" w:hAnsi="Arial" w:cs="Arial"/>
        </w:rPr>
      </w:pPr>
    </w:p>
    <w:p w:rsidR="0034646F" w:rsidRPr="00F76EE6" w:rsidRDefault="00F76EE6" w:rsidP="0034646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34646F" w:rsidRPr="00F76EE6">
        <w:rPr>
          <w:rFonts w:ascii="Arial" w:hAnsi="Arial" w:cs="Arial"/>
        </w:rPr>
        <w:t xml:space="preserve">maximum of </w:t>
      </w:r>
      <w:r w:rsidR="006938B0">
        <w:rPr>
          <w:rFonts w:ascii="Arial" w:hAnsi="Arial" w:cs="Arial"/>
        </w:rPr>
        <w:t>2</w:t>
      </w:r>
      <w:r w:rsidR="0034646F" w:rsidRPr="00F76EE6">
        <w:rPr>
          <w:rFonts w:ascii="Arial" w:hAnsi="Arial" w:cs="Arial"/>
        </w:rPr>
        <w:t xml:space="preserve"> class periods </w:t>
      </w:r>
      <w:r>
        <w:rPr>
          <w:rFonts w:ascii="Arial" w:hAnsi="Arial" w:cs="Arial"/>
        </w:rPr>
        <w:t xml:space="preserve">will be given </w:t>
      </w:r>
      <w:r w:rsidR="0034646F" w:rsidRPr="00F76EE6">
        <w:rPr>
          <w:rFonts w:ascii="Arial" w:hAnsi="Arial" w:cs="Arial"/>
        </w:rPr>
        <w:t xml:space="preserve">to collect data with a </w:t>
      </w:r>
      <w:r w:rsidR="006938B0">
        <w:rPr>
          <w:rFonts w:ascii="Arial" w:hAnsi="Arial" w:cs="Arial"/>
        </w:rPr>
        <w:t>group</w:t>
      </w:r>
      <w:r w:rsidR="0034646F" w:rsidRPr="00F76EE6">
        <w:rPr>
          <w:rFonts w:ascii="Arial" w:hAnsi="Arial" w:cs="Arial"/>
        </w:rPr>
        <w:t xml:space="preserve"> </w:t>
      </w:r>
      <w:r w:rsidR="006938B0">
        <w:rPr>
          <w:rFonts w:ascii="Arial" w:hAnsi="Arial" w:cs="Arial"/>
        </w:rPr>
        <w:t>you have the weekend to write the report...data/procedure should</w:t>
      </w:r>
      <w:r w:rsidR="0034646F" w:rsidRPr="00F76EE6">
        <w:rPr>
          <w:rFonts w:ascii="Arial" w:hAnsi="Arial" w:cs="Arial"/>
        </w:rPr>
        <w:t xml:space="preserve"> be common</w:t>
      </w:r>
      <w:r w:rsidR="006938B0">
        <w:rPr>
          <w:rFonts w:ascii="Arial" w:hAnsi="Arial" w:cs="Arial"/>
        </w:rPr>
        <w:t xml:space="preserve"> to your group (up to 4 members)</w:t>
      </w:r>
      <w:r w:rsidR="0034646F" w:rsidRPr="00F76EE6">
        <w:rPr>
          <w:rFonts w:ascii="Arial" w:hAnsi="Arial" w:cs="Arial"/>
        </w:rPr>
        <w:t>, BUT the discussion of</w:t>
      </w:r>
      <w:r>
        <w:rPr>
          <w:rFonts w:ascii="Arial" w:hAnsi="Arial" w:cs="Arial"/>
        </w:rPr>
        <w:t xml:space="preserve"> the above questions must be individual</w:t>
      </w:r>
      <w:r w:rsidR="0034646F" w:rsidRPr="00F76EE6">
        <w:rPr>
          <w:rFonts w:ascii="Arial" w:hAnsi="Arial" w:cs="Arial"/>
        </w:rPr>
        <w:t xml:space="preserve">. </w:t>
      </w:r>
      <w:r w:rsidR="006938B0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ultiple trials </w:t>
      </w:r>
      <w:r w:rsidR="006938B0">
        <w:rPr>
          <w:rFonts w:ascii="Arial" w:hAnsi="Arial" w:cs="Arial"/>
        </w:rPr>
        <w:t xml:space="preserve">must </w:t>
      </w:r>
      <w:r>
        <w:rPr>
          <w:rFonts w:ascii="Arial" w:hAnsi="Arial" w:cs="Arial"/>
        </w:rPr>
        <w:t>be performed</w:t>
      </w:r>
      <w:r w:rsidR="0034646F" w:rsidRPr="00F76EE6">
        <w:rPr>
          <w:rFonts w:ascii="Arial" w:hAnsi="Arial" w:cs="Arial"/>
        </w:rPr>
        <w:t>. The grading rubric will be used to evaluate submitted work.</w:t>
      </w:r>
    </w:p>
    <w:p w:rsidR="009B7C19" w:rsidRPr="00F76EE6" w:rsidRDefault="009B7C19" w:rsidP="0002232B">
      <w:pPr>
        <w:jc w:val="center"/>
        <w:rPr>
          <w:rFonts w:ascii="Arial" w:hAnsi="Arial" w:cs="Arial"/>
          <w:b/>
        </w:rPr>
      </w:pPr>
    </w:p>
    <w:p w:rsidR="00152098" w:rsidRDefault="00646ED3" w:rsidP="00646ED3">
      <w:pPr>
        <w:jc w:val="center"/>
        <w:rPr>
          <w:rFonts w:ascii="Arial" w:hAnsi="Arial" w:cs="Arial"/>
          <w:b/>
          <w:sz w:val="32"/>
          <w:szCs w:val="32"/>
        </w:rPr>
      </w:pPr>
      <w:r w:rsidRPr="00646ED3">
        <w:rPr>
          <w:rFonts w:ascii="Arial" w:hAnsi="Arial" w:cs="Arial"/>
          <w:b/>
          <w:smallCaps/>
          <w:sz w:val="32"/>
          <w:szCs w:val="32"/>
        </w:rPr>
        <w:t>Remember</w:t>
      </w:r>
      <w:r>
        <w:rPr>
          <w:rFonts w:ascii="Arial" w:hAnsi="Arial" w:cs="Arial"/>
          <w:b/>
          <w:sz w:val="32"/>
          <w:szCs w:val="32"/>
        </w:rPr>
        <w:t>...</w:t>
      </w:r>
    </w:p>
    <w:p w:rsidR="00646ED3" w:rsidRDefault="00646ED3" w:rsidP="00646ED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Each partner should create an original report!</w:t>
      </w:r>
    </w:p>
    <w:p w:rsidR="009B04A7" w:rsidRDefault="009B04A7" w:rsidP="00646ED3">
      <w:pPr>
        <w:jc w:val="center"/>
        <w:rPr>
          <w:rFonts w:ascii="Arial" w:hAnsi="Arial" w:cs="Arial"/>
          <w:b/>
          <w:sz w:val="32"/>
          <w:szCs w:val="32"/>
        </w:rPr>
      </w:pPr>
    </w:p>
    <w:p w:rsidR="009B04A7" w:rsidRPr="00040A56" w:rsidRDefault="009B04A7" w:rsidP="00646ED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32"/>
          <w:szCs w:val="32"/>
        </w:rPr>
        <w:t>Oh and Yes.. .you may use any resources to help….  Yes I know the answer is easy to look up!  You should keep in mind that it is the logic, procedure, calculations, and reasoning that is being graded!!!</w:t>
      </w:r>
    </w:p>
    <w:p w:rsidR="00646ED3" w:rsidRDefault="00646ED3" w:rsidP="00646ED3">
      <w:pPr>
        <w:jc w:val="center"/>
      </w:pPr>
    </w:p>
    <w:sectPr w:rsidR="00646ED3" w:rsidSect="00320D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372F" w:rsidRDefault="0038372F" w:rsidP="00320D6E">
      <w:r>
        <w:separator/>
      </w:r>
    </w:p>
  </w:endnote>
  <w:endnote w:type="continuationSeparator" w:id="0">
    <w:p w:rsidR="0038372F" w:rsidRDefault="0038372F" w:rsidP="00320D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372F" w:rsidRDefault="0038372F" w:rsidP="00320D6E">
      <w:r>
        <w:separator/>
      </w:r>
    </w:p>
  </w:footnote>
  <w:footnote w:type="continuationSeparator" w:id="0">
    <w:p w:rsidR="0038372F" w:rsidRDefault="0038372F" w:rsidP="00320D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56DF0"/>
    <w:multiLevelType w:val="hybridMultilevel"/>
    <w:tmpl w:val="A20C29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6D7C3A"/>
    <w:multiLevelType w:val="hybridMultilevel"/>
    <w:tmpl w:val="204C63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ED01AD"/>
    <w:multiLevelType w:val="singleLevel"/>
    <w:tmpl w:val="FFBEB5C4"/>
    <w:lvl w:ilvl="0">
      <w:start w:val="5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3C8D217D"/>
    <w:multiLevelType w:val="hybridMultilevel"/>
    <w:tmpl w:val="F306F1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6EA47BA"/>
    <w:multiLevelType w:val="hybridMultilevel"/>
    <w:tmpl w:val="C80C0170"/>
    <w:lvl w:ilvl="0" w:tplc="040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5">
    <w:nsid w:val="5E757316"/>
    <w:multiLevelType w:val="hybridMultilevel"/>
    <w:tmpl w:val="BB8A11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CA71524"/>
    <w:multiLevelType w:val="hybridMultilevel"/>
    <w:tmpl w:val="519C4E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E131445"/>
    <w:multiLevelType w:val="hybridMultilevel"/>
    <w:tmpl w:val="96722F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7E303BC"/>
    <w:multiLevelType w:val="hybridMultilevel"/>
    <w:tmpl w:val="F54CE8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E75E3D"/>
    <w:multiLevelType w:val="hybridMultilevel"/>
    <w:tmpl w:val="43C699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4"/>
  </w:num>
  <w:num w:numId="8">
    <w:abstractNumId w:val="9"/>
  </w:num>
  <w:num w:numId="9">
    <w:abstractNumId w:val="8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0780B"/>
    <w:rsid w:val="0002232B"/>
    <w:rsid w:val="00034A7B"/>
    <w:rsid w:val="00040A56"/>
    <w:rsid w:val="000B712D"/>
    <w:rsid w:val="00152098"/>
    <w:rsid w:val="0015237C"/>
    <w:rsid w:val="001B2262"/>
    <w:rsid w:val="00320D6E"/>
    <w:rsid w:val="00322873"/>
    <w:rsid w:val="00343FA0"/>
    <w:rsid w:val="0034646F"/>
    <w:rsid w:val="00346BF8"/>
    <w:rsid w:val="0038372F"/>
    <w:rsid w:val="00404D8B"/>
    <w:rsid w:val="004224F8"/>
    <w:rsid w:val="004B42DC"/>
    <w:rsid w:val="00596FA1"/>
    <w:rsid w:val="005B2000"/>
    <w:rsid w:val="005E3616"/>
    <w:rsid w:val="00646ED3"/>
    <w:rsid w:val="006938B0"/>
    <w:rsid w:val="00794926"/>
    <w:rsid w:val="007E1116"/>
    <w:rsid w:val="00885429"/>
    <w:rsid w:val="008B4C8C"/>
    <w:rsid w:val="008B51A2"/>
    <w:rsid w:val="009B04A7"/>
    <w:rsid w:val="009B7C19"/>
    <w:rsid w:val="00AB321C"/>
    <w:rsid w:val="00B31988"/>
    <w:rsid w:val="00B34EF8"/>
    <w:rsid w:val="00B6422E"/>
    <w:rsid w:val="00B90447"/>
    <w:rsid w:val="00BB412E"/>
    <w:rsid w:val="00BD3906"/>
    <w:rsid w:val="00C554DF"/>
    <w:rsid w:val="00CA4B30"/>
    <w:rsid w:val="00D0780B"/>
    <w:rsid w:val="00EA7377"/>
    <w:rsid w:val="00ED7205"/>
    <w:rsid w:val="00ED75E0"/>
    <w:rsid w:val="00F61BF5"/>
    <w:rsid w:val="00F65BC3"/>
    <w:rsid w:val="00F76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2262"/>
    <w:rPr>
      <w:sz w:val="24"/>
      <w:szCs w:val="24"/>
      <w:lang w:eastAsia="zh-CN"/>
    </w:rPr>
  </w:style>
  <w:style w:type="paragraph" w:styleId="Heading1">
    <w:name w:val="heading 1"/>
    <w:basedOn w:val="Normal"/>
    <w:next w:val="Normal"/>
    <w:qFormat/>
    <w:rsid w:val="008B51A2"/>
    <w:pPr>
      <w:keepNext/>
      <w:jc w:val="center"/>
      <w:outlineLvl w:val="0"/>
    </w:pPr>
    <w:rPr>
      <w:rFonts w:ascii="Bookman Old Style" w:eastAsia="Times New Roman" w:hAnsi="Bookman Old Style"/>
      <w:b/>
      <w:color w:val="FFFFFF"/>
      <w:sz w:val="28"/>
      <w:szCs w:val="20"/>
      <w:lang w:eastAsia="en-US"/>
    </w:rPr>
  </w:style>
  <w:style w:type="paragraph" w:styleId="Heading2">
    <w:name w:val="heading 2"/>
    <w:basedOn w:val="Normal"/>
    <w:next w:val="Normal"/>
    <w:qFormat/>
    <w:rsid w:val="008B51A2"/>
    <w:pPr>
      <w:keepNext/>
      <w:jc w:val="center"/>
      <w:outlineLvl w:val="1"/>
    </w:pPr>
    <w:rPr>
      <w:rFonts w:ascii="Bookman Old Style" w:eastAsia="Times New Roman" w:hAnsi="Bookman Old Style"/>
      <w:color w:val="FFFFFF"/>
      <w:sz w:val="28"/>
      <w:szCs w:val="20"/>
      <w:lang w:eastAsia="en-US"/>
    </w:rPr>
  </w:style>
  <w:style w:type="paragraph" w:styleId="Heading3">
    <w:name w:val="heading 3"/>
    <w:basedOn w:val="Normal"/>
    <w:next w:val="Normal"/>
    <w:qFormat/>
    <w:rsid w:val="008B51A2"/>
    <w:pPr>
      <w:keepNext/>
      <w:jc w:val="center"/>
      <w:outlineLvl w:val="2"/>
    </w:pPr>
    <w:rPr>
      <w:rFonts w:ascii="Comic Sans MS" w:eastAsia="Times New Roman" w:hAnsi="Comic Sans MS"/>
      <w:b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B42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320D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20D6E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rsid w:val="00320D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20D6E"/>
    <w:rPr>
      <w:sz w:val="24"/>
      <w:szCs w:val="24"/>
      <w:lang w:eastAsia="zh-CN"/>
    </w:rPr>
  </w:style>
  <w:style w:type="paragraph" w:styleId="NoSpacing">
    <w:name w:val="No Spacing"/>
    <w:uiPriority w:val="1"/>
    <w:qFormat/>
    <w:rsid w:val="0034646F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Hydrates Lab Timeline</vt:lpstr>
    </vt:vector>
  </TitlesOfParts>
  <Company> </Company>
  <LinksUpToDate>false</LinksUpToDate>
  <CharactersWithSpaces>3757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Hydrates Lab Timeline</dc:title>
  <dc:subject/>
  <dc:creator> </dc:creator>
  <cp:keywords/>
  <dc:description/>
  <cp:lastModifiedBy>Technology Services Department</cp:lastModifiedBy>
  <cp:revision>3</cp:revision>
  <cp:lastPrinted>2009-05-13T21:03:00Z</cp:lastPrinted>
  <dcterms:created xsi:type="dcterms:W3CDTF">2012-02-06T20:40:00Z</dcterms:created>
  <dcterms:modified xsi:type="dcterms:W3CDTF">2012-02-09T11:30:00Z</dcterms:modified>
</cp:coreProperties>
</file>