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4B" w:rsidRDefault="0091674B" w:rsidP="0091674B">
      <w:pPr>
        <w:rPr>
          <w:sz w:val="20"/>
          <w:szCs w:val="20"/>
        </w:rPr>
      </w:pPr>
      <w:r w:rsidRPr="0091674B">
        <w:rPr>
          <w:sz w:val="20"/>
          <w:szCs w:val="20"/>
        </w:rPr>
        <w:t>Name:</w:t>
      </w:r>
      <w:r>
        <w:rPr>
          <w:sz w:val="20"/>
          <w:szCs w:val="20"/>
        </w:rPr>
        <w:t xml:space="preserve"> _____________________________________________ Period: __________ Date: __________________</w:t>
      </w:r>
    </w:p>
    <w:p w:rsidR="001D6ADE" w:rsidRPr="00B513EF" w:rsidRDefault="007079B2" w:rsidP="0091674B">
      <w:pPr>
        <w:spacing w:line="240" w:lineRule="auto"/>
        <w:jc w:val="center"/>
        <w:rPr>
          <w:b/>
          <w:sz w:val="24"/>
          <w:szCs w:val="24"/>
        </w:rPr>
      </w:pPr>
      <w:r w:rsidRPr="00B513EF">
        <w:rPr>
          <w:b/>
          <w:sz w:val="24"/>
          <w:szCs w:val="24"/>
        </w:rPr>
        <w:t>INVESTIGATION OF A CANDLE</w:t>
      </w:r>
    </w:p>
    <w:p w:rsidR="007079B2" w:rsidRPr="00B513EF" w:rsidRDefault="00D748C7" w:rsidP="0091674B">
      <w:pPr>
        <w:pStyle w:val="NoSpacing"/>
        <w:rPr>
          <w:sz w:val="20"/>
          <w:szCs w:val="20"/>
        </w:rPr>
      </w:pPr>
      <w:r w:rsidRPr="00B513EF">
        <w:rPr>
          <w:sz w:val="20"/>
          <w:szCs w:val="20"/>
          <w:u w:val="single"/>
        </w:rPr>
        <w:t>Question</w:t>
      </w:r>
      <w:r w:rsidR="007079B2" w:rsidRPr="00B513EF">
        <w:rPr>
          <w:sz w:val="20"/>
          <w:szCs w:val="20"/>
        </w:rPr>
        <w:t>:</w:t>
      </w:r>
    </w:p>
    <w:p w:rsidR="007079B2" w:rsidRPr="00B513EF" w:rsidRDefault="00D748C7" w:rsidP="007079B2">
      <w:pPr>
        <w:pStyle w:val="NoSpacing"/>
        <w:rPr>
          <w:sz w:val="20"/>
          <w:szCs w:val="20"/>
        </w:rPr>
      </w:pPr>
      <w:r w:rsidRPr="00B513EF">
        <w:rPr>
          <w:sz w:val="20"/>
          <w:szCs w:val="20"/>
        </w:rPr>
        <w:t>W</w:t>
      </w:r>
      <w:r w:rsidR="007079B2" w:rsidRPr="00B513EF">
        <w:rPr>
          <w:sz w:val="20"/>
          <w:szCs w:val="20"/>
        </w:rPr>
        <w:t>hat is needed for a candle to burn</w:t>
      </w:r>
      <w:r w:rsidRPr="00B513EF">
        <w:rPr>
          <w:sz w:val="20"/>
          <w:szCs w:val="20"/>
        </w:rPr>
        <w:t>?</w:t>
      </w:r>
    </w:p>
    <w:p w:rsidR="00B70C60" w:rsidRPr="00B513EF" w:rsidRDefault="00B70C60" w:rsidP="007079B2">
      <w:pPr>
        <w:pStyle w:val="NoSpacing"/>
        <w:rPr>
          <w:sz w:val="20"/>
          <w:szCs w:val="20"/>
        </w:rPr>
      </w:pPr>
    </w:p>
    <w:p w:rsidR="00B70C60" w:rsidRPr="00B513EF" w:rsidRDefault="00B70C60" w:rsidP="007079B2">
      <w:pPr>
        <w:pStyle w:val="NoSpacing"/>
        <w:rPr>
          <w:sz w:val="20"/>
          <w:szCs w:val="20"/>
        </w:rPr>
      </w:pPr>
      <w:r w:rsidRPr="00B513EF">
        <w:rPr>
          <w:sz w:val="20"/>
          <w:szCs w:val="20"/>
          <w:u w:val="single"/>
        </w:rPr>
        <w:t>Procedure</w:t>
      </w:r>
      <w:r w:rsidRPr="00B513EF">
        <w:rPr>
          <w:sz w:val="20"/>
          <w:szCs w:val="20"/>
        </w:rPr>
        <w:t>:</w:t>
      </w:r>
    </w:p>
    <w:p w:rsidR="00B70C60" w:rsidRPr="00B513EF" w:rsidRDefault="00B70C60" w:rsidP="00B70C60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B513EF">
        <w:rPr>
          <w:sz w:val="20"/>
          <w:szCs w:val="20"/>
        </w:rPr>
        <w:t xml:space="preserve">Measure the mass </w:t>
      </w:r>
      <w:r w:rsidR="00937AE9">
        <w:rPr>
          <w:sz w:val="20"/>
          <w:szCs w:val="20"/>
        </w:rPr>
        <w:t>of the candle to the nearest 0.</w:t>
      </w:r>
      <w:r w:rsidRPr="00B513EF">
        <w:rPr>
          <w:sz w:val="20"/>
          <w:szCs w:val="20"/>
        </w:rPr>
        <w:t>1g: _______________________</w:t>
      </w:r>
    </w:p>
    <w:p w:rsidR="00B70C60" w:rsidRPr="00B513EF" w:rsidRDefault="00B70C60" w:rsidP="00B70C60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B513EF">
        <w:rPr>
          <w:sz w:val="20"/>
          <w:szCs w:val="20"/>
        </w:rPr>
        <w:t>Light the candle and allow it to burn for 3-4 minutes</w:t>
      </w:r>
    </w:p>
    <w:p w:rsidR="00B70C60" w:rsidRPr="00B513EF" w:rsidRDefault="00B70C60" w:rsidP="00B70C60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B513EF">
        <w:rPr>
          <w:sz w:val="20"/>
          <w:szCs w:val="20"/>
        </w:rPr>
        <w:t>Extinguish the candle and measure its mass again: _________________________</w:t>
      </w:r>
    </w:p>
    <w:p w:rsidR="00B70C60" w:rsidRPr="00B513EF" w:rsidRDefault="00B70C60" w:rsidP="00B70C60">
      <w:pPr>
        <w:pStyle w:val="NoSpacing"/>
        <w:rPr>
          <w:sz w:val="20"/>
          <w:szCs w:val="20"/>
        </w:rPr>
      </w:pPr>
    </w:p>
    <w:p w:rsidR="00B70C60" w:rsidRPr="00B513EF" w:rsidRDefault="00B50D8F" w:rsidP="00B70C60">
      <w:pPr>
        <w:pStyle w:val="NoSpacing"/>
        <w:rPr>
          <w:sz w:val="20"/>
          <w:szCs w:val="20"/>
        </w:rPr>
      </w:pPr>
      <w:r w:rsidRPr="00B513EF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5628640</wp:posOffset>
            </wp:positionH>
            <wp:positionV relativeFrom="paragraph">
              <wp:posOffset>127000</wp:posOffset>
            </wp:positionV>
            <wp:extent cx="1146810" cy="122428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C60" w:rsidRPr="00B513EF" w:rsidRDefault="00B70C60" w:rsidP="00B50D8F">
      <w:pPr>
        <w:pStyle w:val="NoSpacing"/>
        <w:numPr>
          <w:ilvl w:val="0"/>
          <w:numId w:val="2"/>
        </w:numPr>
        <w:ind w:right="1854"/>
        <w:jc w:val="both"/>
        <w:rPr>
          <w:sz w:val="20"/>
          <w:szCs w:val="20"/>
        </w:rPr>
      </w:pPr>
      <w:r w:rsidRPr="00B513EF">
        <w:rPr>
          <w:sz w:val="20"/>
          <w:szCs w:val="20"/>
        </w:rPr>
        <w:t>Re-light the candle and place a large beaker over top of the candle</w:t>
      </w:r>
      <w:r w:rsidR="00F61150" w:rsidRPr="00B513EF">
        <w:rPr>
          <w:sz w:val="20"/>
          <w:szCs w:val="20"/>
        </w:rPr>
        <w:t>, as shown at right</w:t>
      </w:r>
      <w:r w:rsidRPr="00B513EF">
        <w:rPr>
          <w:sz w:val="20"/>
          <w:szCs w:val="20"/>
        </w:rPr>
        <w:t>. Observe what occurs to the flame after several minutes. Record these observations:</w:t>
      </w:r>
      <w:r w:rsidR="00F61150" w:rsidRPr="00B513EF">
        <w:rPr>
          <w:sz w:val="20"/>
          <w:szCs w:val="20"/>
        </w:rPr>
        <w:t xml:space="preserve"> </w:t>
      </w:r>
    </w:p>
    <w:p w:rsidR="00F61150" w:rsidRPr="00B513EF" w:rsidRDefault="00F61150" w:rsidP="00B70C60">
      <w:pPr>
        <w:pStyle w:val="NoSpacing"/>
        <w:rPr>
          <w:sz w:val="20"/>
          <w:szCs w:val="20"/>
        </w:rPr>
      </w:pPr>
    </w:p>
    <w:p w:rsidR="00B70C60" w:rsidRPr="00B513EF" w:rsidRDefault="00B70C60" w:rsidP="00B70C60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8478"/>
      </w:tblGrid>
      <w:tr w:rsidR="00B70C60" w:rsidRPr="00B513EF" w:rsidTr="00B50D8F">
        <w:trPr>
          <w:trHeight w:val="360"/>
        </w:trPr>
        <w:tc>
          <w:tcPr>
            <w:tcW w:w="8478" w:type="dxa"/>
          </w:tcPr>
          <w:p w:rsidR="00B70C60" w:rsidRPr="00B513EF" w:rsidRDefault="00420B6A" w:rsidP="00B70C60">
            <w:pPr>
              <w:pStyle w:val="NoSpacing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452.9pt;margin-top:10.35pt;width:0;height:33.15pt;z-index:251662336" o:connectortype="straight" strokeweight="2.25pt">
                  <v:stroke endarrow="block"/>
                </v:shape>
              </w:pict>
            </w:r>
          </w:p>
        </w:tc>
      </w:tr>
      <w:tr w:rsidR="00B70C60" w:rsidRPr="00B513EF" w:rsidTr="00B50D8F">
        <w:trPr>
          <w:trHeight w:val="360"/>
        </w:trPr>
        <w:tc>
          <w:tcPr>
            <w:tcW w:w="8478" w:type="dxa"/>
          </w:tcPr>
          <w:p w:rsidR="00B70C60" w:rsidRPr="00B513EF" w:rsidRDefault="00B70C60" w:rsidP="00B70C60">
            <w:pPr>
              <w:pStyle w:val="NoSpacing"/>
              <w:rPr>
                <w:sz w:val="20"/>
                <w:szCs w:val="20"/>
              </w:rPr>
            </w:pPr>
          </w:p>
        </w:tc>
      </w:tr>
      <w:tr w:rsidR="00B70C60" w:rsidRPr="00B513EF" w:rsidTr="00B50D8F">
        <w:trPr>
          <w:trHeight w:val="360"/>
        </w:trPr>
        <w:tc>
          <w:tcPr>
            <w:tcW w:w="8478" w:type="dxa"/>
          </w:tcPr>
          <w:p w:rsidR="00B70C60" w:rsidRPr="00B513EF" w:rsidRDefault="00420B6A" w:rsidP="00B70C60">
            <w:pPr>
              <w:pStyle w:val="NoSpacing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26" type="#_x0000_t32" style="position:absolute;margin-left:447.1pt;margin-top:10.8pt;width:60.5pt;height:0;z-index:251661312;mso-position-horizontal-relative:text;mso-position-vertical-relative:text" o:connectortype="straight"/>
              </w:pict>
            </w:r>
          </w:p>
        </w:tc>
      </w:tr>
      <w:tr w:rsidR="00B70C60" w:rsidRPr="00B513EF" w:rsidTr="00B50D8F">
        <w:trPr>
          <w:trHeight w:val="360"/>
        </w:trPr>
        <w:tc>
          <w:tcPr>
            <w:tcW w:w="8478" w:type="dxa"/>
          </w:tcPr>
          <w:p w:rsidR="00B70C60" w:rsidRPr="00B513EF" w:rsidRDefault="00B70C60" w:rsidP="00B70C60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70C60" w:rsidRPr="00B513EF" w:rsidRDefault="00B70C60" w:rsidP="00B70C60">
      <w:pPr>
        <w:pStyle w:val="NoSpacing"/>
        <w:rPr>
          <w:sz w:val="20"/>
          <w:szCs w:val="20"/>
        </w:rPr>
      </w:pPr>
    </w:p>
    <w:p w:rsidR="00EC487F" w:rsidRPr="00B513EF" w:rsidRDefault="00B50D8F" w:rsidP="00EC487F">
      <w:pPr>
        <w:pStyle w:val="NoSpacing"/>
        <w:numPr>
          <w:ilvl w:val="0"/>
          <w:numId w:val="2"/>
        </w:numPr>
        <w:ind w:right="2664"/>
        <w:jc w:val="both"/>
        <w:rPr>
          <w:sz w:val="20"/>
          <w:szCs w:val="20"/>
        </w:rPr>
      </w:pPr>
      <w:r w:rsidRPr="00B513EF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5007610</wp:posOffset>
            </wp:positionH>
            <wp:positionV relativeFrom="paragraph">
              <wp:posOffset>234950</wp:posOffset>
            </wp:positionV>
            <wp:extent cx="1717040" cy="1367155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87F" w:rsidRPr="00B513EF">
        <w:rPr>
          <w:sz w:val="20"/>
          <w:szCs w:val="20"/>
        </w:rPr>
        <w:t xml:space="preserve">Re-light the candle. Move a coiled metal wire into and out of the candle flame several times, without touching the wick. Observe what happens to the flame. Record these observations: </w:t>
      </w:r>
    </w:p>
    <w:p w:rsidR="00B50D8F" w:rsidRPr="00B513EF" w:rsidRDefault="00B50D8F" w:rsidP="00B50D8F">
      <w:pPr>
        <w:pStyle w:val="NoSpacing"/>
        <w:ind w:right="2664"/>
        <w:jc w:val="both"/>
        <w:rPr>
          <w:sz w:val="20"/>
          <w:szCs w:val="20"/>
        </w:rPr>
      </w:pPr>
    </w:p>
    <w:p w:rsidR="00B50D8F" w:rsidRPr="00B513EF" w:rsidRDefault="00B50D8F" w:rsidP="00B50D8F">
      <w:pPr>
        <w:pStyle w:val="NoSpacing"/>
        <w:ind w:right="2664"/>
        <w:jc w:val="both"/>
        <w:rPr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7668"/>
      </w:tblGrid>
      <w:tr w:rsidR="00B50D8F" w:rsidRPr="00B513EF" w:rsidTr="00B50D8F">
        <w:trPr>
          <w:trHeight w:val="360"/>
        </w:trPr>
        <w:tc>
          <w:tcPr>
            <w:tcW w:w="7668" w:type="dxa"/>
          </w:tcPr>
          <w:p w:rsidR="00B50D8F" w:rsidRPr="00B513EF" w:rsidRDefault="00B50D8F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B50D8F" w:rsidRPr="00B513EF" w:rsidTr="00B50D8F">
        <w:trPr>
          <w:trHeight w:val="360"/>
        </w:trPr>
        <w:tc>
          <w:tcPr>
            <w:tcW w:w="7668" w:type="dxa"/>
          </w:tcPr>
          <w:p w:rsidR="00B50D8F" w:rsidRPr="00B513EF" w:rsidRDefault="00B50D8F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B50D8F" w:rsidRPr="00B513EF" w:rsidTr="00B50D8F">
        <w:trPr>
          <w:trHeight w:val="360"/>
        </w:trPr>
        <w:tc>
          <w:tcPr>
            <w:tcW w:w="7668" w:type="dxa"/>
          </w:tcPr>
          <w:p w:rsidR="00B50D8F" w:rsidRPr="00B513EF" w:rsidRDefault="00B50D8F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B50D8F" w:rsidRPr="00B513EF" w:rsidTr="00B50D8F">
        <w:trPr>
          <w:trHeight w:val="360"/>
        </w:trPr>
        <w:tc>
          <w:tcPr>
            <w:tcW w:w="7668" w:type="dxa"/>
          </w:tcPr>
          <w:p w:rsidR="00B50D8F" w:rsidRPr="00B513EF" w:rsidRDefault="00B50D8F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50D8F" w:rsidRPr="00B513EF" w:rsidRDefault="00B50D8F" w:rsidP="00B50D8F">
      <w:pPr>
        <w:pStyle w:val="NoSpacing"/>
        <w:ind w:right="2664"/>
        <w:jc w:val="both"/>
        <w:rPr>
          <w:sz w:val="20"/>
          <w:szCs w:val="20"/>
        </w:rPr>
      </w:pPr>
    </w:p>
    <w:p w:rsidR="00D748C7" w:rsidRPr="00B513EF" w:rsidRDefault="00D748C7" w:rsidP="00B50D8F">
      <w:pPr>
        <w:pStyle w:val="NoSpacing"/>
        <w:ind w:right="2664"/>
        <w:jc w:val="both"/>
        <w:rPr>
          <w:b/>
          <w:sz w:val="20"/>
          <w:szCs w:val="20"/>
        </w:rPr>
      </w:pPr>
      <w:r w:rsidRPr="00B513EF">
        <w:rPr>
          <w:b/>
          <w:sz w:val="20"/>
          <w:szCs w:val="20"/>
        </w:rPr>
        <w:t>Claim</w:t>
      </w:r>
      <w:r w:rsidR="00B911E7">
        <w:rPr>
          <w:b/>
          <w:sz w:val="20"/>
          <w:szCs w:val="20"/>
        </w:rPr>
        <w:t>(s)</w:t>
      </w:r>
      <w:r w:rsidRPr="00B513EF">
        <w:rPr>
          <w:b/>
          <w:sz w:val="20"/>
          <w:szCs w:val="20"/>
        </w:rPr>
        <w:t>:</w:t>
      </w:r>
    </w:p>
    <w:p w:rsidR="00D748C7" w:rsidRPr="00B513EF" w:rsidRDefault="00D748C7" w:rsidP="00B50D8F">
      <w:pPr>
        <w:pStyle w:val="NoSpacing"/>
        <w:ind w:right="2664"/>
        <w:jc w:val="both"/>
        <w:rPr>
          <w:b/>
          <w:sz w:val="20"/>
          <w:szCs w:val="20"/>
        </w:rPr>
      </w:pPr>
    </w:p>
    <w:p w:rsidR="00D748C7" w:rsidRPr="00B513EF" w:rsidRDefault="00D748C7" w:rsidP="00B50D8F">
      <w:pPr>
        <w:pStyle w:val="NoSpacing"/>
        <w:ind w:right="2664"/>
        <w:jc w:val="both"/>
        <w:rPr>
          <w:b/>
          <w:sz w:val="20"/>
          <w:szCs w:val="20"/>
        </w:rPr>
      </w:pPr>
    </w:p>
    <w:tbl>
      <w:tblPr>
        <w:tblStyle w:val="TableGrid"/>
        <w:tblW w:w="1063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638"/>
      </w:tblGrid>
      <w:tr w:rsidR="00D748C7" w:rsidRPr="00B513EF" w:rsidTr="00D748C7">
        <w:trPr>
          <w:trHeight w:val="360"/>
        </w:trPr>
        <w:tc>
          <w:tcPr>
            <w:tcW w:w="10638" w:type="dxa"/>
          </w:tcPr>
          <w:p w:rsidR="00D748C7" w:rsidRPr="00B513EF" w:rsidRDefault="00D748C7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D748C7" w:rsidRPr="00B513EF" w:rsidTr="00D748C7">
        <w:trPr>
          <w:trHeight w:val="360"/>
        </w:trPr>
        <w:tc>
          <w:tcPr>
            <w:tcW w:w="10638" w:type="dxa"/>
          </w:tcPr>
          <w:p w:rsidR="00D748C7" w:rsidRPr="00B513EF" w:rsidRDefault="00D748C7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D748C7" w:rsidRPr="00B513EF" w:rsidRDefault="00D748C7" w:rsidP="00B50D8F">
      <w:pPr>
        <w:pStyle w:val="NoSpacing"/>
        <w:ind w:right="2664"/>
        <w:jc w:val="both"/>
        <w:rPr>
          <w:b/>
          <w:sz w:val="20"/>
          <w:szCs w:val="20"/>
        </w:rPr>
      </w:pPr>
    </w:p>
    <w:p w:rsidR="00D748C7" w:rsidRPr="00B513EF" w:rsidRDefault="00D748C7" w:rsidP="00B50D8F">
      <w:pPr>
        <w:pStyle w:val="NoSpacing"/>
        <w:ind w:right="2664"/>
        <w:jc w:val="both"/>
        <w:rPr>
          <w:b/>
          <w:sz w:val="20"/>
          <w:szCs w:val="20"/>
        </w:rPr>
      </w:pPr>
      <w:r w:rsidRPr="00B513EF">
        <w:rPr>
          <w:b/>
          <w:sz w:val="20"/>
          <w:szCs w:val="20"/>
        </w:rPr>
        <w:t>Evidence and Reasoning:</w:t>
      </w:r>
    </w:p>
    <w:p w:rsidR="00D748C7" w:rsidRPr="00B513EF" w:rsidRDefault="00D748C7" w:rsidP="00B50D8F">
      <w:pPr>
        <w:pStyle w:val="NoSpacing"/>
        <w:ind w:right="2664"/>
        <w:jc w:val="both"/>
        <w:rPr>
          <w:b/>
          <w:sz w:val="20"/>
          <w:szCs w:val="20"/>
        </w:rPr>
      </w:pPr>
    </w:p>
    <w:p w:rsidR="00D748C7" w:rsidRPr="00B513EF" w:rsidRDefault="00D748C7" w:rsidP="00B50D8F">
      <w:pPr>
        <w:pStyle w:val="NoSpacing"/>
        <w:ind w:right="2664"/>
        <w:jc w:val="both"/>
        <w:rPr>
          <w:sz w:val="20"/>
          <w:szCs w:val="20"/>
        </w:rPr>
      </w:pPr>
    </w:p>
    <w:tbl>
      <w:tblPr>
        <w:tblStyle w:val="TableGrid"/>
        <w:tblW w:w="1063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638"/>
      </w:tblGrid>
      <w:tr w:rsidR="00D748C7" w:rsidRPr="00B513EF" w:rsidTr="002072D8">
        <w:trPr>
          <w:trHeight w:val="360"/>
        </w:trPr>
        <w:tc>
          <w:tcPr>
            <w:tcW w:w="10638" w:type="dxa"/>
          </w:tcPr>
          <w:p w:rsidR="00D748C7" w:rsidRPr="00B513EF" w:rsidRDefault="00D748C7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D748C7" w:rsidRPr="00B513EF" w:rsidTr="002072D8">
        <w:trPr>
          <w:trHeight w:val="360"/>
        </w:trPr>
        <w:tc>
          <w:tcPr>
            <w:tcW w:w="10638" w:type="dxa"/>
          </w:tcPr>
          <w:p w:rsidR="00D748C7" w:rsidRPr="00B513EF" w:rsidRDefault="00D748C7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D748C7" w:rsidRPr="00B513EF" w:rsidTr="002072D8">
        <w:trPr>
          <w:trHeight w:val="360"/>
        </w:trPr>
        <w:tc>
          <w:tcPr>
            <w:tcW w:w="10638" w:type="dxa"/>
          </w:tcPr>
          <w:p w:rsidR="00D748C7" w:rsidRPr="00B513EF" w:rsidRDefault="00D748C7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D748C7" w:rsidRPr="00B513EF" w:rsidTr="002072D8">
        <w:trPr>
          <w:trHeight w:val="360"/>
        </w:trPr>
        <w:tc>
          <w:tcPr>
            <w:tcW w:w="10638" w:type="dxa"/>
          </w:tcPr>
          <w:p w:rsidR="00D748C7" w:rsidRPr="00B513EF" w:rsidRDefault="00D748C7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B513EF" w:rsidRPr="00B513EF" w:rsidTr="002072D8">
        <w:trPr>
          <w:trHeight w:val="360"/>
        </w:trPr>
        <w:tc>
          <w:tcPr>
            <w:tcW w:w="10638" w:type="dxa"/>
          </w:tcPr>
          <w:p w:rsidR="00B513EF" w:rsidRPr="00B513EF" w:rsidRDefault="00B513EF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B513EF" w:rsidRPr="00B513EF" w:rsidTr="002072D8">
        <w:trPr>
          <w:trHeight w:val="360"/>
        </w:trPr>
        <w:tc>
          <w:tcPr>
            <w:tcW w:w="10638" w:type="dxa"/>
          </w:tcPr>
          <w:p w:rsidR="00B513EF" w:rsidRPr="00B513EF" w:rsidRDefault="00B513EF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D748C7" w:rsidRPr="00B513EF" w:rsidTr="002072D8">
        <w:trPr>
          <w:trHeight w:val="360"/>
        </w:trPr>
        <w:tc>
          <w:tcPr>
            <w:tcW w:w="10638" w:type="dxa"/>
          </w:tcPr>
          <w:p w:rsidR="00D748C7" w:rsidRPr="00B513EF" w:rsidRDefault="00D748C7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D748C7" w:rsidRPr="00B513EF" w:rsidTr="002072D8">
        <w:trPr>
          <w:trHeight w:val="360"/>
        </w:trPr>
        <w:tc>
          <w:tcPr>
            <w:tcW w:w="10638" w:type="dxa"/>
          </w:tcPr>
          <w:p w:rsidR="00D748C7" w:rsidRPr="00B513EF" w:rsidRDefault="00D748C7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D748C7" w:rsidRDefault="00D748C7" w:rsidP="00B50D8F">
      <w:pPr>
        <w:pStyle w:val="NoSpacing"/>
        <w:ind w:right="2664"/>
        <w:jc w:val="both"/>
        <w:rPr>
          <w:sz w:val="20"/>
          <w:szCs w:val="20"/>
        </w:rPr>
      </w:pPr>
    </w:p>
    <w:p w:rsidR="00B513EF" w:rsidRDefault="00B513EF" w:rsidP="00B50D8F">
      <w:pPr>
        <w:pStyle w:val="NoSpacing"/>
        <w:ind w:right="2664"/>
        <w:jc w:val="both"/>
        <w:rPr>
          <w:sz w:val="20"/>
          <w:szCs w:val="20"/>
        </w:rPr>
      </w:pPr>
    </w:p>
    <w:p w:rsidR="00A218EE" w:rsidRPr="00B513EF" w:rsidRDefault="00A218EE" w:rsidP="00A218EE">
      <w:pPr>
        <w:pStyle w:val="NoSpacing"/>
        <w:rPr>
          <w:sz w:val="20"/>
          <w:szCs w:val="20"/>
        </w:rPr>
      </w:pPr>
      <w:r w:rsidRPr="00B513EF">
        <w:rPr>
          <w:sz w:val="20"/>
          <w:szCs w:val="20"/>
          <w:u w:val="single"/>
        </w:rPr>
        <w:lastRenderedPageBreak/>
        <w:t>Question</w:t>
      </w:r>
      <w:r w:rsidRPr="00B513EF">
        <w:rPr>
          <w:sz w:val="20"/>
          <w:szCs w:val="20"/>
        </w:rPr>
        <w:t>:</w:t>
      </w:r>
    </w:p>
    <w:p w:rsidR="00A218EE" w:rsidRPr="00B513EF" w:rsidRDefault="00A218EE" w:rsidP="00A218EE">
      <w:pPr>
        <w:pStyle w:val="NoSpacing"/>
        <w:rPr>
          <w:sz w:val="20"/>
          <w:szCs w:val="20"/>
        </w:rPr>
      </w:pPr>
      <w:r w:rsidRPr="00B513EF">
        <w:rPr>
          <w:sz w:val="20"/>
          <w:szCs w:val="20"/>
        </w:rPr>
        <w:t>What is produced as a candle burns?</w:t>
      </w:r>
    </w:p>
    <w:p w:rsidR="00A218EE" w:rsidRPr="00B513EF" w:rsidRDefault="00A218EE" w:rsidP="00B50D8F">
      <w:pPr>
        <w:pStyle w:val="NoSpacing"/>
        <w:ind w:right="2664"/>
        <w:jc w:val="both"/>
        <w:rPr>
          <w:sz w:val="20"/>
          <w:szCs w:val="20"/>
        </w:rPr>
      </w:pPr>
    </w:p>
    <w:p w:rsidR="006207B4" w:rsidRPr="00B513EF" w:rsidRDefault="006207B4" w:rsidP="00B50D8F">
      <w:pPr>
        <w:pStyle w:val="NoSpacing"/>
        <w:ind w:right="2664"/>
        <w:jc w:val="both"/>
        <w:rPr>
          <w:sz w:val="20"/>
          <w:szCs w:val="20"/>
        </w:rPr>
      </w:pPr>
      <w:r w:rsidRPr="00B513EF">
        <w:rPr>
          <w:sz w:val="20"/>
          <w:szCs w:val="20"/>
          <w:u w:val="single"/>
        </w:rPr>
        <w:t>Procedure</w:t>
      </w:r>
      <w:r w:rsidRPr="00B513EF">
        <w:rPr>
          <w:sz w:val="20"/>
          <w:szCs w:val="20"/>
        </w:rPr>
        <w:t>:</w:t>
      </w:r>
    </w:p>
    <w:p w:rsidR="006207B4" w:rsidRPr="00B513EF" w:rsidRDefault="006207B4" w:rsidP="006207B4">
      <w:pPr>
        <w:pStyle w:val="NoSpacing"/>
        <w:numPr>
          <w:ilvl w:val="0"/>
          <w:numId w:val="3"/>
        </w:numPr>
        <w:ind w:right="54"/>
        <w:jc w:val="both"/>
        <w:rPr>
          <w:sz w:val="20"/>
          <w:szCs w:val="20"/>
        </w:rPr>
      </w:pPr>
      <w:r w:rsidRPr="00B513EF">
        <w:rPr>
          <w:sz w:val="20"/>
          <w:szCs w:val="20"/>
        </w:rPr>
        <w:t>Place a drop of water on a piece of cobalt chloride paper. Record your observations:</w:t>
      </w:r>
    </w:p>
    <w:p w:rsidR="006207B4" w:rsidRPr="00B513EF" w:rsidRDefault="006207B4" w:rsidP="006207B4">
      <w:pPr>
        <w:pStyle w:val="NoSpacing"/>
        <w:ind w:right="54"/>
        <w:jc w:val="both"/>
        <w:rPr>
          <w:sz w:val="20"/>
          <w:szCs w:val="20"/>
        </w:rPr>
      </w:pPr>
    </w:p>
    <w:p w:rsidR="006207B4" w:rsidRPr="00B513EF" w:rsidRDefault="006207B4" w:rsidP="006207B4">
      <w:pPr>
        <w:pStyle w:val="NoSpacing"/>
        <w:ind w:right="54"/>
        <w:jc w:val="both"/>
        <w:rPr>
          <w:sz w:val="20"/>
          <w:szCs w:val="20"/>
        </w:rPr>
      </w:pPr>
    </w:p>
    <w:tbl>
      <w:tblPr>
        <w:tblStyle w:val="TableGrid"/>
        <w:tblW w:w="1063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638"/>
      </w:tblGrid>
      <w:tr w:rsidR="006207B4" w:rsidRPr="00B513EF" w:rsidTr="002072D8">
        <w:trPr>
          <w:trHeight w:val="360"/>
        </w:trPr>
        <w:tc>
          <w:tcPr>
            <w:tcW w:w="10638" w:type="dxa"/>
          </w:tcPr>
          <w:p w:rsidR="006207B4" w:rsidRPr="00B513EF" w:rsidRDefault="006207B4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207B4" w:rsidRPr="00B513EF" w:rsidRDefault="006207B4" w:rsidP="006207B4">
      <w:pPr>
        <w:pStyle w:val="NoSpacing"/>
        <w:ind w:right="54"/>
        <w:jc w:val="both"/>
        <w:rPr>
          <w:sz w:val="20"/>
          <w:szCs w:val="20"/>
        </w:rPr>
      </w:pPr>
    </w:p>
    <w:p w:rsidR="006207B4" w:rsidRPr="00B513EF" w:rsidRDefault="006207B4" w:rsidP="006207B4">
      <w:pPr>
        <w:pStyle w:val="NoSpacing"/>
        <w:numPr>
          <w:ilvl w:val="0"/>
          <w:numId w:val="3"/>
        </w:numPr>
        <w:ind w:right="54"/>
        <w:jc w:val="both"/>
        <w:rPr>
          <w:sz w:val="20"/>
          <w:szCs w:val="20"/>
        </w:rPr>
      </w:pPr>
      <w:r w:rsidRPr="00B513EF">
        <w:rPr>
          <w:sz w:val="20"/>
          <w:szCs w:val="20"/>
        </w:rPr>
        <w:t>Observe teacher demonstration with cobalt chloride paper. Record these observations:</w:t>
      </w:r>
    </w:p>
    <w:p w:rsidR="006207B4" w:rsidRPr="00B513EF" w:rsidRDefault="006207B4" w:rsidP="006207B4">
      <w:pPr>
        <w:rPr>
          <w:sz w:val="20"/>
          <w:szCs w:val="20"/>
        </w:rPr>
      </w:pPr>
    </w:p>
    <w:tbl>
      <w:tblPr>
        <w:tblStyle w:val="TableGrid"/>
        <w:tblW w:w="1063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638"/>
      </w:tblGrid>
      <w:tr w:rsidR="006207B4" w:rsidRPr="00B513EF" w:rsidTr="002072D8">
        <w:trPr>
          <w:trHeight w:val="360"/>
        </w:trPr>
        <w:tc>
          <w:tcPr>
            <w:tcW w:w="10638" w:type="dxa"/>
          </w:tcPr>
          <w:p w:rsidR="006207B4" w:rsidRPr="00B513EF" w:rsidRDefault="006207B4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207B4" w:rsidRPr="00B513EF" w:rsidRDefault="006207B4" w:rsidP="00B513EF">
      <w:pPr>
        <w:pStyle w:val="NoSpacing"/>
      </w:pPr>
    </w:p>
    <w:p w:rsidR="0082083F" w:rsidRPr="00B513EF" w:rsidRDefault="0082083F" w:rsidP="0082083F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513EF">
        <w:rPr>
          <w:sz w:val="20"/>
          <w:szCs w:val="20"/>
        </w:rPr>
        <w:t xml:space="preserve">Re-light the candle. Collect a sample of vapor from the candle flame </w:t>
      </w:r>
      <w:r w:rsidR="000805AB">
        <w:rPr>
          <w:sz w:val="20"/>
          <w:szCs w:val="20"/>
        </w:rPr>
        <w:t>by holding a</w:t>
      </w:r>
      <w:r w:rsidRPr="00B513EF">
        <w:rPr>
          <w:sz w:val="20"/>
          <w:szCs w:val="20"/>
        </w:rPr>
        <w:t xml:space="preserve"> small Erlenmeyer flask</w:t>
      </w:r>
      <w:r w:rsidR="000805AB">
        <w:rPr>
          <w:sz w:val="20"/>
          <w:szCs w:val="20"/>
        </w:rPr>
        <w:t xml:space="preserve"> over the flame for about 30 seconds. Place a rubber stopper in the opening of the flask to seal the vapors inside. </w:t>
      </w:r>
      <w:r w:rsidRPr="00B513EF">
        <w:rPr>
          <w:sz w:val="20"/>
          <w:szCs w:val="20"/>
        </w:rPr>
        <w:t xml:space="preserve"> Add a few </w:t>
      </w:r>
      <w:proofErr w:type="spellStart"/>
      <w:r w:rsidRPr="00B513EF">
        <w:rPr>
          <w:sz w:val="20"/>
          <w:szCs w:val="20"/>
        </w:rPr>
        <w:t>mL</w:t>
      </w:r>
      <w:proofErr w:type="spellEnd"/>
      <w:r w:rsidRPr="00B513EF">
        <w:rPr>
          <w:sz w:val="20"/>
          <w:szCs w:val="20"/>
        </w:rPr>
        <w:t xml:space="preserve"> of limewater to this flask</w:t>
      </w:r>
      <w:r w:rsidR="000805AB">
        <w:rPr>
          <w:sz w:val="20"/>
          <w:szCs w:val="20"/>
        </w:rPr>
        <w:t>, re-stopper,</w:t>
      </w:r>
      <w:r w:rsidRPr="00B513EF">
        <w:rPr>
          <w:sz w:val="20"/>
          <w:szCs w:val="20"/>
        </w:rPr>
        <w:t xml:space="preserve"> and swirl. Record your observations:</w:t>
      </w:r>
    </w:p>
    <w:p w:rsidR="0082083F" w:rsidRPr="00B513EF" w:rsidRDefault="0082083F" w:rsidP="00B513EF">
      <w:pPr>
        <w:pStyle w:val="NoSpacing"/>
        <w:rPr>
          <w:sz w:val="20"/>
          <w:szCs w:val="20"/>
        </w:rPr>
      </w:pPr>
    </w:p>
    <w:tbl>
      <w:tblPr>
        <w:tblStyle w:val="TableGrid"/>
        <w:tblW w:w="1063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638"/>
      </w:tblGrid>
      <w:tr w:rsidR="0082083F" w:rsidRPr="00B513EF" w:rsidTr="002072D8">
        <w:trPr>
          <w:trHeight w:val="360"/>
        </w:trPr>
        <w:tc>
          <w:tcPr>
            <w:tcW w:w="10638" w:type="dxa"/>
          </w:tcPr>
          <w:p w:rsidR="0082083F" w:rsidRPr="00B513EF" w:rsidRDefault="0082083F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82083F" w:rsidRPr="00B513EF" w:rsidRDefault="0082083F" w:rsidP="00B513EF">
      <w:pPr>
        <w:pStyle w:val="NoSpacing"/>
        <w:rPr>
          <w:sz w:val="20"/>
          <w:szCs w:val="20"/>
        </w:rPr>
      </w:pPr>
    </w:p>
    <w:p w:rsidR="00B513EF" w:rsidRPr="00B513EF" w:rsidRDefault="000805AB" w:rsidP="00B513EF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Using the internet, find out what substance makes lime water change in appearance (cite your source) </w:t>
      </w:r>
      <w:r w:rsidR="00B513EF" w:rsidRPr="00B513EF">
        <w:rPr>
          <w:sz w:val="20"/>
          <w:szCs w:val="20"/>
        </w:rPr>
        <w:t>:</w:t>
      </w:r>
    </w:p>
    <w:p w:rsidR="00B513EF" w:rsidRPr="00B513EF" w:rsidRDefault="00B513EF" w:rsidP="00B513EF">
      <w:pPr>
        <w:pStyle w:val="NoSpacing"/>
        <w:rPr>
          <w:sz w:val="20"/>
          <w:szCs w:val="20"/>
        </w:rPr>
      </w:pPr>
    </w:p>
    <w:p w:rsidR="00B513EF" w:rsidRPr="00B513EF" w:rsidRDefault="00B513EF" w:rsidP="00B513EF">
      <w:pPr>
        <w:pStyle w:val="NoSpacing"/>
        <w:rPr>
          <w:sz w:val="20"/>
          <w:szCs w:val="20"/>
        </w:rPr>
      </w:pPr>
    </w:p>
    <w:tbl>
      <w:tblPr>
        <w:tblStyle w:val="TableGrid"/>
        <w:tblW w:w="1063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638"/>
      </w:tblGrid>
      <w:tr w:rsidR="00B513EF" w:rsidRPr="00B513EF" w:rsidTr="002072D8">
        <w:trPr>
          <w:trHeight w:val="360"/>
        </w:trPr>
        <w:tc>
          <w:tcPr>
            <w:tcW w:w="10638" w:type="dxa"/>
          </w:tcPr>
          <w:p w:rsidR="00B513EF" w:rsidRPr="00B513EF" w:rsidRDefault="00B513EF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513EF" w:rsidRDefault="00B513EF" w:rsidP="00B513EF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5116830</wp:posOffset>
            </wp:positionH>
            <wp:positionV relativeFrom="paragraph">
              <wp:posOffset>85725</wp:posOffset>
            </wp:positionV>
            <wp:extent cx="1565910" cy="1207770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3EF" w:rsidRDefault="00B513EF" w:rsidP="00B513EF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Fill a large test about half-full of tap water.</w:t>
      </w:r>
    </w:p>
    <w:p w:rsidR="00B513EF" w:rsidRDefault="00B513EF" w:rsidP="00B513EF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Measure the temperature</w:t>
      </w:r>
      <w:r w:rsidR="000805AB">
        <w:rPr>
          <w:sz w:val="20"/>
          <w:szCs w:val="20"/>
        </w:rPr>
        <w:t xml:space="preserve"> of the water to the nearest 0.1</w:t>
      </w:r>
      <w:r>
        <w:rPr>
          <w:sz w:val="20"/>
          <w:szCs w:val="20"/>
        </w:rPr>
        <w:t>ºC: ____________________</w:t>
      </w:r>
    </w:p>
    <w:p w:rsidR="00B513EF" w:rsidRDefault="00B513EF" w:rsidP="00B513EF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Using a test tube holder, as shown at right, begin heating the water in the test tube</w:t>
      </w:r>
    </w:p>
    <w:p w:rsidR="007F1B7C" w:rsidRDefault="00B513EF" w:rsidP="007F1B7C">
      <w:pPr>
        <w:pStyle w:val="NoSpacing"/>
        <w:numPr>
          <w:ilvl w:val="0"/>
          <w:numId w:val="3"/>
        </w:numPr>
        <w:ind w:right="2394"/>
        <w:rPr>
          <w:sz w:val="20"/>
          <w:szCs w:val="20"/>
        </w:rPr>
      </w:pPr>
      <w:r>
        <w:rPr>
          <w:sz w:val="20"/>
          <w:szCs w:val="20"/>
        </w:rPr>
        <w:t xml:space="preserve">After 1-2 minutes, measure the temperature of the water to the nearest 0.1ºC: </w:t>
      </w:r>
    </w:p>
    <w:p w:rsidR="007F1B7C" w:rsidRDefault="007F1B7C" w:rsidP="007F1B7C">
      <w:pPr>
        <w:pStyle w:val="NoSpacing"/>
        <w:ind w:right="2394"/>
        <w:rPr>
          <w:sz w:val="20"/>
          <w:szCs w:val="20"/>
        </w:rPr>
      </w:pPr>
    </w:p>
    <w:p w:rsidR="00B513EF" w:rsidRDefault="00B513EF" w:rsidP="007F1B7C">
      <w:pPr>
        <w:pStyle w:val="NoSpacing"/>
        <w:ind w:left="5040" w:right="2394" w:firstLine="720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p w:rsidR="007F1B7C" w:rsidRDefault="007F1B7C" w:rsidP="009C38CB">
      <w:pPr>
        <w:pStyle w:val="NoSpacing"/>
        <w:ind w:right="2664"/>
        <w:jc w:val="both"/>
        <w:rPr>
          <w:b/>
          <w:sz w:val="20"/>
          <w:szCs w:val="20"/>
        </w:rPr>
      </w:pPr>
    </w:p>
    <w:p w:rsidR="009C38CB" w:rsidRPr="00B513EF" w:rsidRDefault="009C38CB" w:rsidP="009C38CB">
      <w:pPr>
        <w:pStyle w:val="NoSpacing"/>
        <w:ind w:right="2664"/>
        <w:jc w:val="both"/>
        <w:rPr>
          <w:b/>
          <w:sz w:val="20"/>
          <w:szCs w:val="20"/>
        </w:rPr>
      </w:pPr>
      <w:r w:rsidRPr="00B513EF">
        <w:rPr>
          <w:b/>
          <w:sz w:val="20"/>
          <w:szCs w:val="20"/>
        </w:rPr>
        <w:t>Claim</w:t>
      </w:r>
      <w:r w:rsidR="00B911E7">
        <w:rPr>
          <w:b/>
          <w:sz w:val="20"/>
          <w:szCs w:val="20"/>
        </w:rPr>
        <w:t>(s)</w:t>
      </w:r>
      <w:r w:rsidRPr="00B513EF">
        <w:rPr>
          <w:b/>
          <w:sz w:val="20"/>
          <w:szCs w:val="20"/>
        </w:rPr>
        <w:t>:</w:t>
      </w:r>
    </w:p>
    <w:p w:rsidR="009C38CB" w:rsidRPr="00B513EF" w:rsidRDefault="009C38CB" w:rsidP="009C38CB">
      <w:pPr>
        <w:pStyle w:val="NoSpacing"/>
        <w:ind w:right="2664"/>
        <w:jc w:val="both"/>
        <w:rPr>
          <w:b/>
          <w:sz w:val="20"/>
          <w:szCs w:val="20"/>
        </w:rPr>
      </w:pPr>
    </w:p>
    <w:p w:rsidR="009C38CB" w:rsidRPr="00B513EF" w:rsidRDefault="009C38CB" w:rsidP="009C38CB">
      <w:pPr>
        <w:pStyle w:val="NoSpacing"/>
        <w:ind w:right="2664"/>
        <w:jc w:val="both"/>
        <w:rPr>
          <w:b/>
          <w:sz w:val="20"/>
          <w:szCs w:val="20"/>
        </w:rPr>
      </w:pPr>
    </w:p>
    <w:tbl>
      <w:tblPr>
        <w:tblStyle w:val="TableGrid"/>
        <w:tblW w:w="1063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638"/>
      </w:tblGrid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9C38CB" w:rsidRPr="00B513EF" w:rsidRDefault="009C38CB" w:rsidP="009C38CB">
      <w:pPr>
        <w:pStyle w:val="NoSpacing"/>
        <w:ind w:right="2664"/>
        <w:jc w:val="both"/>
        <w:rPr>
          <w:b/>
          <w:sz w:val="20"/>
          <w:szCs w:val="20"/>
        </w:rPr>
      </w:pPr>
    </w:p>
    <w:p w:rsidR="009C38CB" w:rsidRPr="00B513EF" w:rsidRDefault="009C38CB" w:rsidP="009C38CB">
      <w:pPr>
        <w:pStyle w:val="NoSpacing"/>
        <w:ind w:right="2664"/>
        <w:jc w:val="both"/>
        <w:rPr>
          <w:b/>
          <w:sz w:val="20"/>
          <w:szCs w:val="20"/>
        </w:rPr>
      </w:pPr>
      <w:r w:rsidRPr="00B513EF">
        <w:rPr>
          <w:b/>
          <w:sz w:val="20"/>
          <w:szCs w:val="20"/>
        </w:rPr>
        <w:t>Evidence and Reasoning:</w:t>
      </w:r>
    </w:p>
    <w:p w:rsidR="009C38CB" w:rsidRPr="00B513EF" w:rsidRDefault="009C38CB" w:rsidP="009C38CB">
      <w:pPr>
        <w:pStyle w:val="NoSpacing"/>
        <w:ind w:right="2664"/>
        <w:jc w:val="both"/>
        <w:rPr>
          <w:b/>
          <w:sz w:val="20"/>
          <w:szCs w:val="20"/>
        </w:rPr>
      </w:pPr>
    </w:p>
    <w:p w:rsidR="009C38CB" w:rsidRPr="00B513EF" w:rsidRDefault="009C38CB" w:rsidP="009C38CB">
      <w:pPr>
        <w:pStyle w:val="NoSpacing"/>
        <w:ind w:right="2664"/>
        <w:jc w:val="both"/>
        <w:rPr>
          <w:sz w:val="20"/>
          <w:szCs w:val="20"/>
        </w:rPr>
      </w:pPr>
    </w:p>
    <w:tbl>
      <w:tblPr>
        <w:tblStyle w:val="TableGrid"/>
        <w:tblW w:w="1063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638"/>
      </w:tblGrid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  <w:tr w:rsidR="009C38CB" w:rsidRPr="00B513EF" w:rsidTr="002072D8">
        <w:trPr>
          <w:trHeight w:val="360"/>
        </w:trPr>
        <w:tc>
          <w:tcPr>
            <w:tcW w:w="10638" w:type="dxa"/>
          </w:tcPr>
          <w:p w:rsidR="009C38CB" w:rsidRPr="00B513EF" w:rsidRDefault="009C38CB" w:rsidP="002072D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9C38CB" w:rsidRDefault="009C38CB" w:rsidP="00B513EF">
      <w:pPr>
        <w:pStyle w:val="NoSpacing"/>
        <w:rPr>
          <w:b/>
          <w:sz w:val="20"/>
          <w:szCs w:val="20"/>
        </w:rPr>
      </w:pPr>
    </w:p>
    <w:p w:rsidR="007F1B7C" w:rsidRPr="007F1B7C" w:rsidRDefault="007F1B7C" w:rsidP="00B513EF">
      <w:pPr>
        <w:pStyle w:val="NoSpacing"/>
        <w:rPr>
          <w:sz w:val="20"/>
          <w:szCs w:val="20"/>
        </w:rPr>
      </w:pPr>
      <w:r w:rsidRPr="007F1B7C">
        <w:rPr>
          <w:b/>
          <w:sz w:val="20"/>
          <w:szCs w:val="20"/>
        </w:rPr>
        <w:t>Extend: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Find definitions for the words </w:t>
      </w:r>
      <w:r w:rsidRPr="007F1B7C">
        <w:rPr>
          <w:sz w:val="20"/>
          <w:szCs w:val="20"/>
          <w:u w:val="single"/>
        </w:rPr>
        <w:t>quantitative</w:t>
      </w:r>
      <w:r>
        <w:rPr>
          <w:sz w:val="20"/>
          <w:szCs w:val="20"/>
        </w:rPr>
        <w:t xml:space="preserve"> and </w:t>
      </w:r>
      <w:r w:rsidRPr="007F1B7C">
        <w:rPr>
          <w:sz w:val="20"/>
          <w:szCs w:val="20"/>
          <w:u w:val="single"/>
        </w:rPr>
        <w:t>qualitative</w:t>
      </w:r>
      <w:r>
        <w:rPr>
          <w:sz w:val="20"/>
          <w:szCs w:val="20"/>
        </w:rPr>
        <w:t>. How do these terms relate to the measurements and observations made in this lab?</w:t>
      </w:r>
    </w:p>
    <w:sectPr w:rsidR="007F1B7C" w:rsidRPr="007F1B7C" w:rsidSect="007079B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379F6"/>
    <w:multiLevelType w:val="hybridMultilevel"/>
    <w:tmpl w:val="D05E26E4"/>
    <w:lvl w:ilvl="0" w:tplc="3B1E3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53C22"/>
    <w:multiLevelType w:val="hybridMultilevel"/>
    <w:tmpl w:val="BCEEA930"/>
    <w:lvl w:ilvl="0" w:tplc="3B1E3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683FD2"/>
    <w:multiLevelType w:val="hybridMultilevel"/>
    <w:tmpl w:val="553C6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079B2"/>
    <w:rsid w:val="00070815"/>
    <w:rsid w:val="000805AB"/>
    <w:rsid w:val="000E1EA0"/>
    <w:rsid w:val="00153F50"/>
    <w:rsid w:val="001D6ADE"/>
    <w:rsid w:val="002927BB"/>
    <w:rsid w:val="002E24E0"/>
    <w:rsid w:val="00420B6A"/>
    <w:rsid w:val="006207B4"/>
    <w:rsid w:val="007079B2"/>
    <w:rsid w:val="007F1B7C"/>
    <w:rsid w:val="0082083F"/>
    <w:rsid w:val="0091674B"/>
    <w:rsid w:val="00937AE9"/>
    <w:rsid w:val="009C38CB"/>
    <w:rsid w:val="00A218EE"/>
    <w:rsid w:val="00B50D8F"/>
    <w:rsid w:val="00B513EF"/>
    <w:rsid w:val="00B70C60"/>
    <w:rsid w:val="00B911E7"/>
    <w:rsid w:val="00D54A3E"/>
    <w:rsid w:val="00D54D2B"/>
    <w:rsid w:val="00D748C7"/>
    <w:rsid w:val="00E0294A"/>
    <w:rsid w:val="00EC487F"/>
    <w:rsid w:val="00F54CBA"/>
    <w:rsid w:val="00F6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4A3E"/>
    <w:pPr>
      <w:spacing w:after="0" w:line="240" w:lineRule="auto"/>
    </w:pPr>
  </w:style>
  <w:style w:type="table" w:styleId="TableGrid">
    <w:name w:val="Table Grid"/>
    <w:basedOn w:val="TableNormal"/>
    <w:uiPriority w:val="59"/>
    <w:rsid w:val="00B70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1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cp:lastPrinted>2011-06-23T15:36:00Z</cp:lastPrinted>
  <dcterms:created xsi:type="dcterms:W3CDTF">2011-09-15T14:18:00Z</dcterms:created>
  <dcterms:modified xsi:type="dcterms:W3CDTF">2011-09-15T14:18:00Z</dcterms:modified>
</cp:coreProperties>
</file>