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u w:val="single"/>
          <w:rtl w:val="0"/>
        </w:rPr>
        <w:t xml:space="preserve">Sophomore Year Information Guide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Fall (September-November)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Take the</w:t>
      </w:r>
      <w:hyperlink r:id="rId5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 </w:t>
        </w:r>
      </w:hyperlink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PSATs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(pre-SAT) in October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Utilize College Board, Naviance, and other college search engines to learn more about the college application process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Utilize the career and interest inventories on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 </w:t>
        </w:r>
      </w:hyperlink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Naviance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to evaluate possible post-secondary options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Increase your commitment to extracurricular activities and seek out leadership opportunities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Winter (December-February)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Review your Honors and Advanced Placement options; plan for courses that challenge you and match your interests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Spring (March-June)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Meet with your school counselor to discuss next year’s class schedule and post-secondary goals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Register for the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 </w:t>
        </w:r>
      </w:hyperlink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PLAN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(pre-ACT)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Take the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 </w:t>
        </w:r>
      </w:hyperlink>
      <w:hyperlink r:id="rId12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AP exams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if you are enrolled in an AP course (May)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Plan for ways to get involved in the summer. Many colleges and universities offer summer programming for high school students.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Consider taking an SAT II (Subject Test); often best to be taken following the completion of an Advanced Placement course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Summer (June-August)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rFonts w:ascii="Times New Roman" w:cs="Times New Roman" w:eastAsia="Times New Roman" w:hAnsi="Times New Roman"/>
          <w:b w:val="1"/>
          <w:sz w:val="24"/>
          <w:szCs w:val="24"/>
        </w:rPr>
      </w:pPr>
      <w:hyperlink r:id="rId13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Visit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different college campuses and ask</w:t>
      </w:r>
      <w:hyperlink r:id="rId14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 </w:t>
        </w:r>
      </w:hyperlink>
      <w:hyperlink r:id="rId15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questions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!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Engage in</w:t>
      </w:r>
      <w:hyperlink r:id="rId16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 </w:t>
        </w:r>
      </w:hyperlink>
      <w:hyperlink r:id="rId1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summer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extracurricular activities and</w:t>
      </w:r>
      <w:hyperlink r:id="rId18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 </w:t>
        </w:r>
      </w:hyperlink>
      <w:hyperlink r:id="rId1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volunteer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opportunities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Complete summer reading and AP summer work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Engage in test preparation activities for the ACT and/or SAT for the spring of your junior year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firstLine="72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❏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❏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❏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❏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❏"/>
      <w:lvlJc w:val="left"/>
      <w:pPr>
        <w:ind w:left="6480" w:firstLine="6120"/>
      </w:pPr>
      <w:rPr>
        <w:u w:val="none"/>
      </w:rPr>
    </w:lvl>
  </w:abstractNum>
  <w:abstractNum w:abstractNumId="2">
    <w:lvl w:ilvl="0">
      <w:start w:val="1"/>
      <w:numFmt w:val="bullet"/>
      <w:lvlText w:val="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❏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❏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❏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❏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❏"/>
      <w:lvlJc w:val="left"/>
      <w:pPr>
        <w:ind w:left="6480" w:firstLine="6120"/>
      </w:pPr>
      <w:rPr>
        <w:u w:val="none"/>
      </w:rPr>
    </w:lvl>
  </w:abstractNum>
  <w:abstractNum w:abstractNumId="3">
    <w:lvl w:ilvl="0">
      <w:start w:val="1"/>
      <w:numFmt w:val="bullet"/>
      <w:lvlText w:val="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❏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❏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❏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❏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❏"/>
      <w:lvlJc w:val="left"/>
      <w:pPr>
        <w:ind w:left="6480" w:firstLine="6120"/>
      </w:pPr>
      <w:rPr>
        <w:u w:val="none"/>
      </w:rPr>
    </w:lvl>
  </w:abstractNum>
  <w:abstractNum w:abstractNumId="4">
    <w:lvl w:ilvl="0">
      <w:start w:val="1"/>
      <w:numFmt w:val="bullet"/>
      <w:lvlText w:val="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❏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❏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❏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❏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❏"/>
      <w:lvlJc w:val="lef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://www.wilsonsd.org/Page/10413" TargetMode="External"/><Relationship Id="rId10" Type="http://schemas.openxmlformats.org/officeDocument/2006/relationships/hyperlink" Target="https://www.act.org/path/parent/tests/plan.html" TargetMode="External"/><Relationship Id="rId13" Type="http://schemas.openxmlformats.org/officeDocument/2006/relationships/hyperlink" Target="https://bigfuture.collegeboard.org/find-colleges/campus-visit-guide/campus-visit-checklist" TargetMode="External"/><Relationship Id="rId12" Type="http://schemas.openxmlformats.org/officeDocument/2006/relationships/hyperlink" Target="http://www.wilsonsd.org/Page/10413" TargetMode="External"/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9" Type="http://schemas.openxmlformats.org/officeDocument/2006/relationships/hyperlink" Target="https://www.act.org/path/parent/tests/plan.html" TargetMode="External"/><Relationship Id="rId15" Type="http://schemas.openxmlformats.org/officeDocument/2006/relationships/hyperlink" Target="http://www.actstudent.org/college/visit.html" TargetMode="External"/><Relationship Id="rId14" Type="http://schemas.openxmlformats.org/officeDocument/2006/relationships/hyperlink" Target="http://www.actstudent.org/college/visit.html" TargetMode="External"/><Relationship Id="rId17" Type="http://schemas.openxmlformats.org/officeDocument/2006/relationships/hyperlink" Target="http://professionals.collegeboard.com/guidance/prepare/summer" TargetMode="External"/><Relationship Id="rId16" Type="http://schemas.openxmlformats.org/officeDocument/2006/relationships/hyperlink" Target="http://professionals.collegeboard.com/guidance/prepare/summer" TargetMode="External"/><Relationship Id="rId5" Type="http://schemas.openxmlformats.org/officeDocument/2006/relationships/hyperlink" Target="http://www.wilsonsd.org/Page/8910" TargetMode="External"/><Relationship Id="rId19" Type="http://schemas.openxmlformats.org/officeDocument/2006/relationships/hyperlink" Target="http://www.wilsonsd.org/Page/10726" TargetMode="External"/><Relationship Id="rId6" Type="http://schemas.openxmlformats.org/officeDocument/2006/relationships/hyperlink" Target="http://www.wilsonsd.org/Page/8910" TargetMode="External"/><Relationship Id="rId18" Type="http://schemas.openxmlformats.org/officeDocument/2006/relationships/hyperlink" Target="http://www.wilsonsd.org/Page/10726" TargetMode="External"/><Relationship Id="rId7" Type="http://schemas.openxmlformats.org/officeDocument/2006/relationships/hyperlink" Target="http://goo.gl/LEJMoU" TargetMode="External"/><Relationship Id="rId8" Type="http://schemas.openxmlformats.org/officeDocument/2006/relationships/hyperlink" Target="http://goo.gl/LEJMoU" TargetMode="External"/></Relationships>
</file>